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8C" w:rsidRPr="0067258C" w:rsidRDefault="0067258C" w:rsidP="0067258C">
      <w:pPr>
        <w:spacing w:line="360" w:lineRule="auto"/>
        <w:jc w:val="center"/>
        <w:rPr>
          <w:b/>
          <w:sz w:val="28"/>
          <w:szCs w:val="28"/>
        </w:rPr>
      </w:pPr>
      <w:r>
        <w:rPr>
          <w:b/>
          <w:sz w:val="28"/>
          <w:szCs w:val="28"/>
        </w:rPr>
        <w:t>Materská škola, Nábrežie mládeže 7, Nitra</w:t>
      </w:r>
    </w:p>
    <w:p w:rsidR="0067258C" w:rsidRDefault="0067258C" w:rsidP="0028795A">
      <w:pPr>
        <w:spacing w:line="360" w:lineRule="auto"/>
        <w:rPr>
          <w:b/>
        </w:rPr>
      </w:pPr>
    </w:p>
    <w:p w:rsidR="0067258C" w:rsidRDefault="0067258C" w:rsidP="0028795A">
      <w:pPr>
        <w:spacing w:line="360" w:lineRule="auto"/>
        <w:rPr>
          <w:b/>
        </w:rPr>
      </w:pPr>
    </w:p>
    <w:p w:rsidR="0067258C" w:rsidRDefault="0067258C" w:rsidP="0028795A">
      <w:pPr>
        <w:spacing w:line="360" w:lineRule="auto"/>
        <w:rPr>
          <w:b/>
        </w:rPr>
      </w:pPr>
    </w:p>
    <w:p w:rsidR="0067258C" w:rsidRDefault="0067258C" w:rsidP="0028795A">
      <w:pPr>
        <w:spacing w:line="360" w:lineRule="auto"/>
        <w:rPr>
          <w:b/>
        </w:rPr>
      </w:pPr>
    </w:p>
    <w:p w:rsidR="0067258C" w:rsidRDefault="0067258C" w:rsidP="0028795A">
      <w:pPr>
        <w:spacing w:line="360" w:lineRule="auto"/>
        <w:rPr>
          <w:b/>
        </w:rPr>
      </w:pPr>
    </w:p>
    <w:p w:rsidR="0067258C" w:rsidRDefault="0067258C" w:rsidP="0028795A">
      <w:pPr>
        <w:spacing w:line="360" w:lineRule="auto"/>
        <w:rPr>
          <w:b/>
        </w:rPr>
      </w:pPr>
    </w:p>
    <w:p w:rsidR="0067258C" w:rsidRDefault="0067258C" w:rsidP="0028795A">
      <w:pPr>
        <w:spacing w:line="360" w:lineRule="auto"/>
        <w:rPr>
          <w:b/>
        </w:rPr>
      </w:pPr>
    </w:p>
    <w:p w:rsidR="0067258C" w:rsidRDefault="0067258C" w:rsidP="0028795A">
      <w:pPr>
        <w:spacing w:line="360" w:lineRule="auto"/>
        <w:rPr>
          <w:b/>
        </w:rPr>
      </w:pPr>
    </w:p>
    <w:p w:rsidR="005B349C" w:rsidRPr="0067258C" w:rsidRDefault="005B349C" w:rsidP="0067258C">
      <w:pPr>
        <w:spacing w:line="360" w:lineRule="auto"/>
        <w:jc w:val="center"/>
        <w:rPr>
          <w:b/>
          <w:sz w:val="32"/>
          <w:szCs w:val="32"/>
        </w:rPr>
      </w:pPr>
      <w:r w:rsidRPr="0067258C">
        <w:rPr>
          <w:b/>
          <w:sz w:val="32"/>
          <w:szCs w:val="32"/>
        </w:rPr>
        <w:t>S p r á v a</w:t>
      </w:r>
    </w:p>
    <w:p w:rsidR="00BF1D5E" w:rsidRPr="0067258C" w:rsidRDefault="005B349C" w:rsidP="0067258C">
      <w:pPr>
        <w:spacing w:line="360" w:lineRule="auto"/>
        <w:ind w:left="357"/>
        <w:jc w:val="center"/>
        <w:rPr>
          <w:b/>
          <w:sz w:val="32"/>
          <w:szCs w:val="32"/>
        </w:rPr>
      </w:pPr>
      <w:r w:rsidRPr="0067258C">
        <w:rPr>
          <w:b/>
          <w:sz w:val="32"/>
          <w:szCs w:val="32"/>
        </w:rPr>
        <w:t>o výsledkoch a podmienkach výchovno-vzdelávacej činnosti</w:t>
      </w:r>
    </w:p>
    <w:p w:rsidR="0067258C" w:rsidRDefault="005B349C" w:rsidP="0067258C">
      <w:pPr>
        <w:spacing w:line="360" w:lineRule="auto"/>
        <w:ind w:left="357"/>
        <w:jc w:val="center"/>
        <w:rPr>
          <w:b/>
          <w:sz w:val="32"/>
          <w:szCs w:val="32"/>
        </w:rPr>
      </w:pPr>
      <w:r w:rsidRPr="0067258C">
        <w:rPr>
          <w:b/>
          <w:sz w:val="32"/>
          <w:szCs w:val="32"/>
        </w:rPr>
        <w:t>Materskej školy</w:t>
      </w:r>
      <w:r w:rsidR="0067161A" w:rsidRPr="0067258C">
        <w:rPr>
          <w:b/>
          <w:sz w:val="32"/>
          <w:szCs w:val="32"/>
        </w:rPr>
        <w:t>,</w:t>
      </w:r>
      <w:r w:rsidRPr="0067258C">
        <w:rPr>
          <w:b/>
          <w:sz w:val="32"/>
          <w:szCs w:val="32"/>
        </w:rPr>
        <w:t xml:space="preserve"> Nábrežie mlá</w:t>
      </w:r>
      <w:r w:rsidR="00931EF6" w:rsidRPr="0067258C">
        <w:rPr>
          <w:b/>
          <w:sz w:val="32"/>
          <w:szCs w:val="32"/>
        </w:rPr>
        <w:t xml:space="preserve">deže </w:t>
      </w:r>
      <w:r w:rsidR="0067161A" w:rsidRPr="0067258C">
        <w:rPr>
          <w:b/>
          <w:sz w:val="32"/>
          <w:szCs w:val="32"/>
        </w:rPr>
        <w:t>7, Nitra</w:t>
      </w:r>
      <w:r w:rsidR="00BF1D5E" w:rsidRPr="0067258C">
        <w:rPr>
          <w:b/>
          <w:sz w:val="32"/>
          <w:szCs w:val="32"/>
        </w:rPr>
        <w:t xml:space="preserve"> </w:t>
      </w:r>
    </w:p>
    <w:p w:rsidR="00931EF6" w:rsidRPr="0067258C" w:rsidRDefault="00BF1D5E" w:rsidP="0067258C">
      <w:pPr>
        <w:spacing w:line="360" w:lineRule="auto"/>
        <w:ind w:left="357"/>
        <w:jc w:val="center"/>
        <w:rPr>
          <w:b/>
          <w:sz w:val="32"/>
          <w:szCs w:val="32"/>
        </w:rPr>
      </w:pPr>
      <w:r w:rsidRPr="0067258C">
        <w:rPr>
          <w:b/>
          <w:sz w:val="32"/>
          <w:szCs w:val="32"/>
        </w:rPr>
        <w:t>za školský rok 2021/2022</w:t>
      </w:r>
    </w:p>
    <w:p w:rsidR="00931EF6" w:rsidRDefault="00931EF6" w:rsidP="00931EF6">
      <w:pPr>
        <w:ind w:left="357"/>
        <w:jc w:val="center"/>
        <w:rPr>
          <w:b/>
        </w:rPr>
      </w:pPr>
    </w:p>
    <w:p w:rsidR="00931EF6" w:rsidRDefault="00931EF6" w:rsidP="00931EF6">
      <w:pPr>
        <w:ind w:left="357"/>
        <w:jc w:val="center"/>
        <w:rPr>
          <w:b/>
        </w:rPr>
      </w:pPr>
    </w:p>
    <w:p w:rsidR="00D930BF" w:rsidRDefault="00D930BF" w:rsidP="00931EF6">
      <w:pPr>
        <w:ind w:left="357"/>
        <w:jc w:val="center"/>
        <w:rPr>
          <w:b/>
        </w:rPr>
      </w:pPr>
    </w:p>
    <w:p w:rsidR="006600C3" w:rsidRDefault="006600C3" w:rsidP="00A24486">
      <w:pPr>
        <w:ind w:left="360"/>
        <w:jc w:val="both"/>
        <w:rPr>
          <w:b/>
          <w:u w:val="single"/>
        </w:rPr>
      </w:pPr>
    </w:p>
    <w:p w:rsidR="00630CA2" w:rsidRDefault="00630CA2" w:rsidP="0028795A">
      <w:pPr>
        <w:ind w:left="360"/>
        <w:jc w:val="both"/>
        <w:rPr>
          <w:b/>
          <w:u w:val="single"/>
        </w:rPr>
      </w:pPr>
    </w:p>
    <w:p w:rsidR="00B11DF3" w:rsidRDefault="00B11DF3" w:rsidP="0028795A">
      <w:pPr>
        <w:ind w:left="360"/>
        <w:jc w:val="both"/>
        <w:rPr>
          <w:b/>
          <w:u w:val="single"/>
        </w:rPr>
      </w:pPr>
    </w:p>
    <w:p w:rsidR="00B11DF3" w:rsidRDefault="00B11DF3" w:rsidP="0028795A">
      <w:pPr>
        <w:ind w:left="360"/>
        <w:jc w:val="both"/>
        <w:rPr>
          <w:b/>
          <w:u w:val="single"/>
        </w:rPr>
      </w:pPr>
    </w:p>
    <w:p w:rsidR="00B11DF3" w:rsidRDefault="00B11DF3" w:rsidP="0028795A">
      <w:pPr>
        <w:ind w:left="360"/>
        <w:jc w:val="both"/>
        <w:rPr>
          <w:b/>
          <w:u w:val="single"/>
        </w:rPr>
      </w:pPr>
    </w:p>
    <w:p w:rsidR="00B11DF3" w:rsidRDefault="00B11DF3" w:rsidP="00D930BF">
      <w:pPr>
        <w:tabs>
          <w:tab w:val="left" w:pos="6270"/>
        </w:tabs>
        <w:ind w:left="360"/>
        <w:jc w:val="both"/>
        <w:rPr>
          <w:b/>
          <w:u w:val="single"/>
        </w:rPr>
      </w:pPr>
    </w:p>
    <w:p w:rsidR="00B11DF3" w:rsidRDefault="00B11DF3" w:rsidP="0028795A">
      <w:pPr>
        <w:ind w:left="360"/>
        <w:jc w:val="both"/>
        <w:rPr>
          <w:b/>
          <w:u w:val="single"/>
        </w:rPr>
      </w:pPr>
    </w:p>
    <w:p w:rsidR="00D930BF" w:rsidRDefault="00D930BF" w:rsidP="0028795A">
      <w:pPr>
        <w:ind w:left="360"/>
        <w:jc w:val="both"/>
        <w:rPr>
          <w:b/>
          <w:u w:val="single"/>
        </w:rPr>
      </w:pPr>
    </w:p>
    <w:p w:rsidR="00D930BF" w:rsidRDefault="00D930BF" w:rsidP="0028795A">
      <w:pPr>
        <w:ind w:left="360"/>
        <w:jc w:val="both"/>
        <w:rPr>
          <w:b/>
          <w:u w:val="single"/>
        </w:rPr>
      </w:pPr>
    </w:p>
    <w:p w:rsidR="00D930BF" w:rsidRDefault="00D930BF" w:rsidP="0028795A">
      <w:pPr>
        <w:ind w:left="360"/>
        <w:jc w:val="both"/>
        <w:rPr>
          <w:b/>
          <w:u w:val="single"/>
        </w:rPr>
      </w:pPr>
    </w:p>
    <w:p w:rsidR="0067258C" w:rsidRDefault="0067258C" w:rsidP="0028795A">
      <w:pPr>
        <w:ind w:left="360"/>
        <w:jc w:val="both"/>
        <w:rPr>
          <w:b/>
          <w:u w:val="single"/>
        </w:rPr>
      </w:pPr>
    </w:p>
    <w:p w:rsidR="0067258C" w:rsidRDefault="0067258C" w:rsidP="0028795A">
      <w:pPr>
        <w:ind w:left="360"/>
        <w:jc w:val="both"/>
        <w:rPr>
          <w:b/>
          <w:u w:val="single"/>
        </w:rPr>
      </w:pPr>
    </w:p>
    <w:p w:rsidR="0067258C" w:rsidRDefault="0067258C" w:rsidP="0028795A">
      <w:pPr>
        <w:ind w:left="360"/>
        <w:jc w:val="both"/>
        <w:rPr>
          <w:b/>
          <w:u w:val="single"/>
        </w:rPr>
      </w:pPr>
    </w:p>
    <w:p w:rsidR="0067258C" w:rsidRDefault="0067258C" w:rsidP="0028795A">
      <w:pPr>
        <w:ind w:left="360"/>
        <w:jc w:val="both"/>
        <w:rPr>
          <w:b/>
          <w:u w:val="single"/>
        </w:rPr>
      </w:pPr>
    </w:p>
    <w:p w:rsidR="0067258C" w:rsidRDefault="0067258C" w:rsidP="0028795A">
      <w:pPr>
        <w:ind w:left="360"/>
        <w:jc w:val="both"/>
        <w:rPr>
          <w:b/>
          <w:u w:val="single"/>
        </w:rPr>
      </w:pPr>
    </w:p>
    <w:p w:rsidR="0067258C" w:rsidRDefault="0067258C" w:rsidP="0028795A">
      <w:pPr>
        <w:ind w:left="360"/>
        <w:jc w:val="both"/>
        <w:rPr>
          <w:b/>
          <w:u w:val="single"/>
        </w:rPr>
      </w:pPr>
    </w:p>
    <w:p w:rsidR="0067258C" w:rsidRDefault="0067258C" w:rsidP="0028795A">
      <w:pPr>
        <w:ind w:left="360"/>
        <w:jc w:val="both"/>
        <w:rPr>
          <w:b/>
          <w:u w:val="single"/>
        </w:rPr>
      </w:pPr>
    </w:p>
    <w:p w:rsidR="0067258C" w:rsidRDefault="0067258C" w:rsidP="0028795A">
      <w:pPr>
        <w:ind w:left="360"/>
        <w:jc w:val="both"/>
        <w:rPr>
          <w:b/>
          <w:u w:val="single"/>
        </w:rPr>
      </w:pPr>
    </w:p>
    <w:p w:rsidR="0067258C" w:rsidRDefault="0067258C" w:rsidP="0028795A">
      <w:pPr>
        <w:ind w:left="360"/>
        <w:jc w:val="both"/>
        <w:rPr>
          <w:b/>
          <w:u w:val="single"/>
        </w:rPr>
      </w:pPr>
    </w:p>
    <w:p w:rsidR="00D930BF" w:rsidRDefault="00D930BF" w:rsidP="0028795A">
      <w:pPr>
        <w:ind w:left="360"/>
        <w:jc w:val="both"/>
        <w:rPr>
          <w:b/>
          <w:u w:val="single"/>
        </w:rPr>
      </w:pPr>
    </w:p>
    <w:p w:rsidR="00D930BF" w:rsidRDefault="00D930BF" w:rsidP="0028795A">
      <w:pPr>
        <w:ind w:left="360"/>
        <w:jc w:val="both"/>
        <w:rPr>
          <w:b/>
          <w:u w:val="single"/>
        </w:rPr>
      </w:pPr>
    </w:p>
    <w:p w:rsidR="0028795A" w:rsidRPr="0067258C" w:rsidRDefault="00BF1D5E" w:rsidP="0028795A">
      <w:pPr>
        <w:ind w:left="360"/>
        <w:jc w:val="both"/>
        <w:rPr>
          <w:b/>
        </w:rPr>
      </w:pPr>
      <w:r w:rsidRPr="0067258C">
        <w:rPr>
          <w:b/>
        </w:rPr>
        <w:t xml:space="preserve">                                        </w:t>
      </w:r>
      <w:r w:rsidR="006600C3" w:rsidRPr="0067258C">
        <w:rPr>
          <w:b/>
        </w:rPr>
        <w:t>Vypracovala</w:t>
      </w:r>
      <w:r w:rsidR="00A24486" w:rsidRPr="0067258C">
        <w:rPr>
          <w:b/>
        </w:rPr>
        <w:t xml:space="preserve">: </w:t>
      </w:r>
      <w:r w:rsidR="0093485E" w:rsidRPr="0067258C">
        <w:rPr>
          <w:b/>
        </w:rPr>
        <w:t xml:space="preserve"> Mgr. Iveta </w:t>
      </w:r>
      <w:proofErr w:type="spellStart"/>
      <w:r w:rsidR="0093485E" w:rsidRPr="0067258C">
        <w:rPr>
          <w:b/>
        </w:rPr>
        <w:t>Klobučníková</w:t>
      </w:r>
      <w:proofErr w:type="spellEnd"/>
    </w:p>
    <w:p w:rsidR="0067258C" w:rsidRDefault="0067258C" w:rsidP="0028795A">
      <w:pPr>
        <w:ind w:left="360"/>
        <w:jc w:val="both"/>
      </w:pPr>
    </w:p>
    <w:p w:rsidR="0067258C" w:rsidRDefault="0067258C" w:rsidP="0028795A">
      <w:pPr>
        <w:ind w:left="360"/>
        <w:jc w:val="both"/>
      </w:pPr>
    </w:p>
    <w:p w:rsidR="0067258C" w:rsidRDefault="0067258C" w:rsidP="0028795A">
      <w:pPr>
        <w:ind w:left="360"/>
        <w:jc w:val="both"/>
      </w:pPr>
    </w:p>
    <w:p w:rsidR="00A24486" w:rsidRPr="00D930BF" w:rsidRDefault="00D930BF" w:rsidP="00D930BF">
      <w:pPr>
        <w:spacing w:line="360" w:lineRule="auto"/>
        <w:rPr>
          <w:b/>
        </w:rPr>
      </w:pPr>
      <w:r>
        <w:lastRenderedPageBreak/>
        <w:t xml:space="preserve">       </w:t>
      </w:r>
      <w:r w:rsidR="00A24486">
        <w:rPr>
          <w:b/>
          <w:u w:val="single"/>
        </w:rPr>
        <w:t xml:space="preserve">Východiská a podklady: </w:t>
      </w:r>
    </w:p>
    <w:p w:rsidR="00A24486" w:rsidRDefault="00A24486" w:rsidP="00A24486">
      <w:pPr>
        <w:ind w:left="360"/>
        <w:jc w:val="both"/>
        <w:rPr>
          <w:b/>
          <w:u w:val="single"/>
        </w:rPr>
      </w:pPr>
    </w:p>
    <w:p w:rsidR="00A24486" w:rsidRDefault="00A24486" w:rsidP="00A24486">
      <w:pPr>
        <w:ind w:left="360"/>
        <w:jc w:val="both"/>
        <w:rPr>
          <w:b/>
          <w:u w:val="single"/>
        </w:rPr>
      </w:pPr>
    </w:p>
    <w:p w:rsidR="00A24486" w:rsidRDefault="00A24486" w:rsidP="00A24486">
      <w:pPr>
        <w:ind w:left="360"/>
        <w:jc w:val="both"/>
        <w:rPr>
          <w:b/>
          <w:u w:val="single"/>
        </w:rPr>
      </w:pPr>
    </w:p>
    <w:p w:rsidR="00A24486" w:rsidRDefault="009319CD" w:rsidP="00A24486">
      <w:pPr>
        <w:spacing w:line="360" w:lineRule="auto"/>
        <w:ind w:left="360"/>
        <w:jc w:val="both"/>
      </w:pPr>
      <w:r>
        <w:t>Správa je s</w:t>
      </w:r>
      <w:r w:rsidR="00A24486">
        <w:t>pracovaná v zmysle:</w:t>
      </w:r>
    </w:p>
    <w:p w:rsidR="00A24486" w:rsidRDefault="00A24486" w:rsidP="00A24486">
      <w:pPr>
        <w:spacing w:line="360" w:lineRule="auto"/>
        <w:ind w:left="360"/>
        <w:jc w:val="both"/>
      </w:pPr>
    </w:p>
    <w:p w:rsidR="00A24486" w:rsidRDefault="00E90712" w:rsidP="00A2340A">
      <w:pPr>
        <w:numPr>
          <w:ilvl w:val="0"/>
          <w:numId w:val="2"/>
        </w:numPr>
        <w:spacing w:line="360" w:lineRule="auto"/>
        <w:jc w:val="both"/>
      </w:pPr>
      <w:r>
        <w:t>Vyhlášky  MŠ SR č. 435/2020</w:t>
      </w:r>
      <w:r w:rsidR="00A24486">
        <w:t xml:space="preserve"> Z. </w:t>
      </w:r>
      <w:r>
        <w:t xml:space="preserve">z. </w:t>
      </w:r>
      <w:r w:rsidR="00A24486">
        <w:t>o štruktúre a obsahu správ o výchovno-vzdelávacej činnosti, jej výsledkoch a podmienk</w:t>
      </w:r>
      <w:r w:rsidR="00EE16BE">
        <w:t>ach škôl a školských zariadení.</w:t>
      </w:r>
    </w:p>
    <w:p w:rsidR="00EE16BE" w:rsidRDefault="00E90712" w:rsidP="00A2340A">
      <w:pPr>
        <w:numPr>
          <w:ilvl w:val="0"/>
          <w:numId w:val="2"/>
        </w:numPr>
        <w:spacing w:line="360" w:lineRule="auto"/>
        <w:jc w:val="both"/>
      </w:pPr>
      <w:r>
        <w:t>§ 14 ods.5 písm. d) zákona  596/2003 Z. z. o štátnej správe v školstve a školskej samospráve a o zmen</w:t>
      </w:r>
      <w:r w:rsidR="00EE16BE">
        <w:t>e a doplnení niektorých zákonov.</w:t>
      </w:r>
    </w:p>
    <w:p w:rsidR="00A24486" w:rsidRDefault="00EE16BE" w:rsidP="00A2340A">
      <w:pPr>
        <w:numPr>
          <w:ilvl w:val="0"/>
          <w:numId w:val="2"/>
        </w:numPr>
        <w:spacing w:line="360" w:lineRule="auto"/>
        <w:jc w:val="both"/>
      </w:pPr>
      <w:r>
        <w:t>Koncepcie rozvoja školy 2022 – 2027.</w:t>
      </w:r>
    </w:p>
    <w:p w:rsidR="00A24486" w:rsidRDefault="00A24486" w:rsidP="00A2340A">
      <w:pPr>
        <w:numPr>
          <w:ilvl w:val="0"/>
          <w:numId w:val="2"/>
        </w:numPr>
        <w:spacing w:line="360" w:lineRule="auto"/>
        <w:jc w:val="both"/>
      </w:pPr>
      <w:r>
        <w:t>Plán</w:t>
      </w:r>
      <w:r w:rsidR="00791694">
        <w:t>u</w:t>
      </w:r>
      <w:r w:rsidR="00E90712">
        <w:t xml:space="preserve"> prá</w:t>
      </w:r>
      <w:r w:rsidR="00EE16BE">
        <w:t>ce školy</w:t>
      </w:r>
      <w:r w:rsidR="0067161A">
        <w:t xml:space="preserve"> a</w:t>
      </w:r>
      <w:r w:rsidR="00BF1D5E">
        <w:t> Plánu vnútornej kontro</w:t>
      </w:r>
      <w:r w:rsidR="00EE16BE">
        <w:t>ly školy na školský rok 2021/22.</w:t>
      </w:r>
    </w:p>
    <w:p w:rsidR="00A24486" w:rsidRDefault="00D66DE7" w:rsidP="00A2340A">
      <w:pPr>
        <w:numPr>
          <w:ilvl w:val="0"/>
          <w:numId w:val="2"/>
        </w:numPr>
        <w:spacing w:line="360" w:lineRule="auto"/>
        <w:jc w:val="both"/>
      </w:pPr>
      <w:r>
        <w:t>Správy</w:t>
      </w:r>
      <w:r w:rsidR="00A24486">
        <w:t xml:space="preserve"> o činnosti Rady školy p</w:t>
      </w:r>
      <w:r w:rsidR="00E90712">
        <w:t>ri MŠ</w:t>
      </w:r>
      <w:r w:rsidR="00EE16BE">
        <w:t xml:space="preserve"> za šk. rok 2021/22.</w:t>
      </w:r>
      <w:r w:rsidR="00A24486">
        <w:t xml:space="preserve"> </w:t>
      </w:r>
    </w:p>
    <w:p w:rsidR="00A24486" w:rsidRDefault="00791694" w:rsidP="00A2340A">
      <w:pPr>
        <w:numPr>
          <w:ilvl w:val="0"/>
          <w:numId w:val="2"/>
        </w:numPr>
        <w:spacing w:line="360" w:lineRule="auto"/>
        <w:jc w:val="both"/>
      </w:pPr>
      <w:r>
        <w:t>Podkladov k vyhodnoteniu</w:t>
      </w:r>
      <w:r w:rsidR="00A24486">
        <w:t xml:space="preserve"> aktivít školy v čiastkových správach </w:t>
      </w:r>
      <w:r w:rsidR="009319CD">
        <w:t xml:space="preserve">a analýzach </w:t>
      </w:r>
      <w:r w:rsidR="00A24486">
        <w:t>o výchovno-vzdelávacej činn</w:t>
      </w:r>
      <w:r w:rsidR="00C20082">
        <w:t>osti v jednotlivých tr</w:t>
      </w:r>
      <w:r w:rsidR="00EE16BE">
        <w:t>iedach MŠ za šk. rok 2021/22.</w:t>
      </w:r>
    </w:p>
    <w:p w:rsidR="00EE16BE" w:rsidRDefault="00EE16BE" w:rsidP="00A2340A">
      <w:pPr>
        <w:numPr>
          <w:ilvl w:val="0"/>
          <w:numId w:val="2"/>
        </w:numPr>
        <w:spacing w:line="360" w:lineRule="auto"/>
        <w:jc w:val="both"/>
      </w:pPr>
      <w:r>
        <w:t>Rozhodnutí MŠ SR.</w:t>
      </w:r>
    </w:p>
    <w:p w:rsidR="00A24486" w:rsidRPr="00A24486" w:rsidRDefault="00791694" w:rsidP="00A2340A">
      <w:pPr>
        <w:numPr>
          <w:ilvl w:val="0"/>
          <w:numId w:val="2"/>
        </w:numPr>
        <w:spacing w:line="360" w:lineRule="auto"/>
        <w:jc w:val="both"/>
      </w:pPr>
      <w:proofErr w:type="spellStart"/>
      <w:r>
        <w:t>Šk</w:t>
      </w:r>
      <w:r w:rsidR="005A11F9">
        <w:t>VP</w:t>
      </w:r>
      <w:proofErr w:type="spellEnd"/>
      <w:r w:rsidR="005A11F9">
        <w:t xml:space="preserve"> </w:t>
      </w:r>
      <w:r w:rsidR="00616245">
        <w:t>,,</w:t>
      </w:r>
      <w:r w:rsidR="005A11F9">
        <w:t>Slniečko</w:t>
      </w:r>
      <w:r w:rsidR="00D66DE7">
        <w:t xml:space="preserve"> - pohybom k</w:t>
      </w:r>
      <w:r w:rsidR="00545336">
        <w:t xml:space="preserve"> zdraviu"</w:t>
      </w:r>
      <w:r w:rsidR="00EE16BE">
        <w:t>.</w:t>
      </w:r>
    </w:p>
    <w:p w:rsidR="00A24486" w:rsidRDefault="00A24486" w:rsidP="00A24486">
      <w:pPr>
        <w:spacing w:line="360" w:lineRule="auto"/>
        <w:ind w:left="360"/>
        <w:jc w:val="both"/>
      </w:pPr>
    </w:p>
    <w:p w:rsidR="00A24486" w:rsidRPr="00A24486" w:rsidRDefault="00A24486" w:rsidP="00A24486">
      <w:pPr>
        <w:ind w:left="360"/>
        <w:jc w:val="both"/>
      </w:pPr>
    </w:p>
    <w:p w:rsidR="00A24486" w:rsidRDefault="00A24486" w:rsidP="00AA40E3">
      <w:pPr>
        <w:ind w:left="360"/>
        <w:jc w:val="center"/>
        <w:rPr>
          <w:b/>
          <w:caps/>
          <w:sz w:val="28"/>
          <w:szCs w:val="28"/>
        </w:rPr>
      </w:pPr>
    </w:p>
    <w:p w:rsidR="00A24486" w:rsidRDefault="00A24486" w:rsidP="00AA40E3">
      <w:pPr>
        <w:ind w:left="360"/>
        <w:jc w:val="center"/>
        <w:rPr>
          <w:b/>
          <w:caps/>
          <w:sz w:val="28"/>
          <w:szCs w:val="28"/>
        </w:rPr>
      </w:pPr>
    </w:p>
    <w:p w:rsidR="00A24486" w:rsidRDefault="00A24486" w:rsidP="00AA40E3">
      <w:pPr>
        <w:ind w:left="360"/>
        <w:jc w:val="center"/>
        <w:rPr>
          <w:b/>
          <w:caps/>
          <w:sz w:val="28"/>
          <w:szCs w:val="28"/>
        </w:rPr>
      </w:pPr>
    </w:p>
    <w:p w:rsidR="00A24486" w:rsidRDefault="00A24486" w:rsidP="00AA40E3">
      <w:pPr>
        <w:ind w:left="360"/>
        <w:jc w:val="center"/>
        <w:rPr>
          <w:b/>
          <w:caps/>
          <w:sz w:val="28"/>
          <w:szCs w:val="28"/>
        </w:rPr>
      </w:pPr>
    </w:p>
    <w:p w:rsidR="00A24486" w:rsidRDefault="00A24486" w:rsidP="00AA40E3">
      <w:pPr>
        <w:ind w:left="360"/>
        <w:jc w:val="center"/>
        <w:rPr>
          <w:b/>
          <w:caps/>
          <w:sz w:val="28"/>
          <w:szCs w:val="28"/>
        </w:rPr>
      </w:pPr>
    </w:p>
    <w:p w:rsidR="00A24486" w:rsidRDefault="00A24486" w:rsidP="00AA40E3">
      <w:pPr>
        <w:ind w:left="360"/>
        <w:jc w:val="center"/>
        <w:rPr>
          <w:b/>
          <w:caps/>
          <w:sz w:val="28"/>
          <w:szCs w:val="28"/>
        </w:rPr>
      </w:pPr>
    </w:p>
    <w:p w:rsidR="00A24486" w:rsidRDefault="00A24486"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D930BF" w:rsidRDefault="00D930BF" w:rsidP="00AA40E3">
      <w:pPr>
        <w:ind w:left="360"/>
        <w:jc w:val="center"/>
        <w:rPr>
          <w:b/>
          <w:caps/>
          <w:sz w:val="28"/>
          <w:szCs w:val="28"/>
        </w:rPr>
      </w:pPr>
    </w:p>
    <w:p w:rsidR="0028795A" w:rsidRDefault="0028795A" w:rsidP="00D930BF">
      <w:pPr>
        <w:rPr>
          <w:b/>
          <w:caps/>
          <w:sz w:val="28"/>
          <w:szCs w:val="28"/>
        </w:rPr>
      </w:pPr>
    </w:p>
    <w:p w:rsidR="0028795A" w:rsidRDefault="0028795A" w:rsidP="005A11F9">
      <w:pPr>
        <w:rPr>
          <w:b/>
          <w:caps/>
          <w:sz w:val="28"/>
          <w:szCs w:val="28"/>
        </w:rPr>
      </w:pPr>
    </w:p>
    <w:p w:rsidR="00A7598A" w:rsidRPr="002251DA" w:rsidRDefault="00791694" w:rsidP="00791694">
      <w:pPr>
        <w:ind w:left="360"/>
        <w:rPr>
          <w:sz w:val="20"/>
          <w:szCs w:val="20"/>
        </w:rPr>
      </w:pPr>
      <w:r>
        <w:rPr>
          <w:b/>
          <w:caps/>
          <w:sz w:val="28"/>
          <w:szCs w:val="28"/>
        </w:rPr>
        <w:lastRenderedPageBreak/>
        <w:t xml:space="preserve">                                               </w:t>
      </w:r>
      <w:r w:rsidR="005F33E4" w:rsidRPr="002251DA">
        <w:rPr>
          <w:b/>
          <w:caps/>
          <w:sz w:val="28"/>
          <w:szCs w:val="28"/>
        </w:rPr>
        <w:t>S p r á v a</w:t>
      </w:r>
    </w:p>
    <w:p w:rsidR="00C20082" w:rsidRDefault="005F33E4" w:rsidP="00682ADD">
      <w:pPr>
        <w:ind w:left="357"/>
        <w:jc w:val="center"/>
        <w:rPr>
          <w:b/>
        </w:rPr>
      </w:pPr>
      <w:r w:rsidRPr="00B860A2">
        <w:rPr>
          <w:b/>
        </w:rPr>
        <w:t>o</w:t>
      </w:r>
      <w:r w:rsidR="00B860A2" w:rsidRPr="00B860A2">
        <w:rPr>
          <w:b/>
        </w:rPr>
        <w:t xml:space="preserve"> výsledkoch  a podmienkach výchovno-vzdelávacej činnosti </w:t>
      </w:r>
    </w:p>
    <w:p w:rsidR="005F33E4" w:rsidRDefault="00B860A2" w:rsidP="00C20082">
      <w:pPr>
        <w:ind w:left="357"/>
        <w:jc w:val="center"/>
        <w:rPr>
          <w:b/>
        </w:rPr>
      </w:pPr>
      <w:r w:rsidRPr="00B860A2">
        <w:rPr>
          <w:b/>
        </w:rPr>
        <w:t>M</w:t>
      </w:r>
      <w:r w:rsidR="005F33E4" w:rsidRPr="00B860A2">
        <w:rPr>
          <w:b/>
        </w:rPr>
        <w:t>aterskej školy</w:t>
      </w:r>
      <w:r w:rsidR="00831312">
        <w:rPr>
          <w:b/>
        </w:rPr>
        <w:t>,</w:t>
      </w:r>
      <w:r w:rsidR="00C20082">
        <w:rPr>
          <w:b/>
        </w:rPr>
        <w:t xml:space="preserve"> </w:t>
      </w:r>
      <w:r w:rsidR="005F33E4" w:rsidRPr="00B860A2">
        <w:rPr>
          <w:b/>
        </w:rPr>
        <w:t xml:space="preserve">Nábrežie mládeže </w:t>
      </w:r>
      <w:r w:rsidR="00831312">
        <w:rPr>
          <w:b/>
        </w:rPr>
        <w:t>7, Nitra</w:t>
      </w:r>
      <w:r w:rsidR="005F33E4" w:rsidRPr="00B860A2">
        <w:rPr>
          <w:b/>
        </w:rPr>
        <w:t xml:space="preserve"> </w:t>
      </w:r>
      <w:r w:rsidR="002251DA" w:rsidRPr="00B860A2">
        <w:rPr>
          <w:b/>
        </w:rPr>
        <w:t xml:space="preserve">za šk. </w:t>
      </w:r>
      <w:r w:rsidR="00C20082">
        <w:rPr>
          <w:b/>
        </w:rPr>
        <w:t>rok 2021/2022</w:t>
      </w:r>
    </w:p>
    <w:p w:rsidR="004A7A63" w:rsidRPr="00B860A2" w:rsidRDefault="004A7A63" w:rsidP="00682ADD">
      <w:pPr>
        <w:ind w:left="357"/>
        <w:jc w:val="center"/>
        <w:rPr>
          <w:b/>
        </w:rPr>
      </w:pPr>
    </w:p>
    <w:p w:rsidR="009A24E6" w:rsidRDefault="009A24E6" w:rsidP="00682ADD">
      <w:pPr>
        <w:spacing w:line="360" w:lineRule="auto"/>
        <w:jc w:val="center"/>
        <w:rPr>
          <w:b/>
          <w:i/>
          <w:sz w:val="20"/>
          <w:szCs w:val="20"/>
        </w:rPr>
      </w:pPr>
    </w:p>
    <w:p w:rsidR="005F33E4" w:rsidRPr="009A24E6" w:rsidRDefault="005F33E4" w:rsidP="005F33E4">
      <w:pPr>
        <w:spacing w:line="360" w:lineRule="auto"/>
        <w:jc w:val="both"/>
        <w:rPr>
          <w:b/>
          <w:i/>
        </w:rPr>
      </w:pPr>
      <w:r w:rsidRPr="009A24E6">
        <w:rPr>
          <w:b/>
          <w:i/>
        </w:rPr>
        <w:t xml:space="preserve">1. Základné identifikačné údaje  </w:t>
      </w:r>
      <w:r w:rsidR="005A11F9">
        <w:rPr>
          <w:b/>
          <w:i/>
        </w:rPr>
        <w:t xml:space="preserve">o </w:t>
      </w:r>
      <w:r w:rsidR="00C9430B">
        <w:rPr>
          <w:b/>
          <w:i/>
        </w:rPr>
        <w:t>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F33E4">
        <w:tc>
          <w:tcPr>
            <w:tcW w:w="9212" w:type="dxa"/>
          </w:tcPr>
          <w:p w:rsidR="005F33E4" w:rsidRPr="00A0320F" w:rsidRDefault="005F33E4" w:rsidP="00A0320F">
            <w:pPr>
              <w:spacing w:line="360" w:lineRule="auto"/>
              <w:jc w:val="both"/>
              <w:rPr>
                <w:sz w:val="20"/>
                <w:szCs w:val="20"/>
              </w:rPr>
            </w:pPr>
            <w:r w:rsidRPr="00A0320F">
              <w:rPr>
                <w:sz w:val="20"/>
                <w:szCs w:val="20"/>
              </w:rPr>
              <w:t xml:space="preserve">1. </w:t>
            </w:r>
            <w:r w:rsidRPr="00A0320F">
              <w:rPr>
                <w:i/>
                <w:sz w:val="20"/>
                <w:szCs w:val="20"/>
              </w:rPr>
              <w:t>Názov školy</w:t>
            </w:r>
            <w:r w:rsidRPr="00A0320F">
              <w:rPr>
                <w:sz w:val="20"/>
                <w:szCs w:val="20"/>
              </w:rPr>
              <w:t>:          Materská škola</w:t>
            </w:r>
            <w:r w:rsidR="00831312">
              <w:rPr>
                <w:sz w:val="20"/>
                <w:szCs w:val="20"/>
              </w:rPr>
              <w:t>,</w:t>
            </w:r>
            <w:r w:rsidRPr="00A0320F">
              <w:rPr>
                <w:sz w:val="20"/>
                <w:szCs w:val="20"/>
              </w:rPr>
              <w:t xml:space="preserve"> Nábrežie mládeže 7</w:t>
            </w:r>
            <w:r w:rsidR="00831312">
              <w:rPr>
                <w:sz w:val="20"/>
                <w:szCs w:val="20"/>
              </w:rPr>
              <w:t>, Nitra</w:t>
            </w:r>
          </w:p>
        </w:tc>
      </w:tr>
      <w:tr w:rsidR="005F33E4">
        <w:tc>
          <w:tcPr>
            <w:tcW w:w="9212" w:type="dxa"/>
          </w:tcPr>
          <w:p w:rsidR="005F33E4" w:rsidRPr="00A0320F" w:rsidRDefault="005F33E4" w:rsidP="00A0320F">
            <w:pPr>
              <w:spacing w:line="360" w:lineRule="auto"/>
              <w:jc w:val="both"/>
              <w:rPr>
                <w:sz w:val="20"/>
                <w:szCs w:val="20"/>
              </w:rPr>
            </w:pPr>
            <w:r w:rsidRPr="00A0320F">
              <w:rPr>
                <w:sz w:val="20"/>
                <w:szCs w:val="20"/>
              </w:rPr>
              <w:t xml:space="preserve">2. </w:t>
            </w:r>
            <w:r w:rsidRPr="00A0320F">
              <w:rPr>
                <w:i/>
                <w:sz w:val="20"/>
                <w:szCs w:val="20"/>
              </w:rPr>
              <w:t>Adresa školy</w:t>
            </w:r>
            <w:r w:rsidRPr="00A0320F">
              <w:rPr>
                <w:sz w:val="20"/>
                <w:szCs w:val="20"/>
              </w:rPr>
              <w:t>:          Nábrežie mládeže 7, 949 01 Nitra</w:t>
            </w:r>
          </w:p>
        </w:tc>
      </w:tr>
      <w:tr w:rsidR="005F33E4">
        <w:tc>
          <w:tcPr>
            <w:tcW w:w="9212" w:type="dxa"/>
          </w:tcPr>
          <w:p w:rsidR="005F33E4" w:rsidRPr="00A0320F" w:rsidRDefault="005F33E4" w:rsidP="00A0320F">
            <w:pPr>
              <w:spacing w:line="360" w:lineRule="auto"/>
              <w:jc w:val="both"/>
              <w:rPr>
                <w:sz w:val="20"/>
                <w:szCs w:val="20"/>
              </w:rPr>
            </w:pPr>
            <w:r w:rsidRPr="00A0320F">
              <w:rPr>
                <w:sz w:val="20"/>
                <w:szCs w:val="20"/>
              </w:rPr>
              <w:t xml:space="preserve">3. </w:t>
            </w:r>
            <w:r w:rsidRPr="00A0320F">
              <w:rPr>
                <w:i/>
                <w:sz w:val="20"/>
                <w:szCs w:val="20"/>
              </w:rPr>
              <w:t>telefónne číslo</w:t>
            </w:r>
            <w:r w:rsidRPr="00A0320F">
              <w:rPr>
                <w:sz w:val="20"/>
                <w:szCs w:val="20"/>
              </w:rPr>
              <w:t xml:space="preserve">:       037/ 7331008                                        </w:t>
            </w:r>
          </w:p>
        </w:tc>
      </w:tr>
      <w:tr w:rsidR="005F33E4">
        <w:tc>
          <w:tcPr>
            <w:tcW w:w="9212" w:type="dxa"/>
          </w:tcPr>
          <w:p w:rsidR="005F33E4" w:rsidRPr="00A0320F" w:rsidRDefault="005F33E4" w:rsidP="00A0320F">
            <w:pPr>
              <w:spacing w:line="360" w:lineRule="auto"/>
              <w:jc w:val="both"/>
              <w:rPr>
                <w:sz w:val="20"/>
                <w:szCs w:val="20"/>
              </w:rPr>
            </w:pPr>
            <w:r w:rsidRPr="00A0320F">
              <w:rPr>
                <w:sz w:val="20"/>
                <w:szCs w:val="20"/>
              </w:rPr>
              <w:t xml:space="preserve">4. </w:t>
            </w:r>
            <w:r w:rsidR="007C7306">
              <w:rPr>
                <w:i/>
                <w:sz w:val="20"/>
                <w:szCs w:val="20"/>
              </w:rPr>
              <w:t xml:space="preserve">Webové sídlo:        </w:t>
            </w:r>
            <w:r w:rsidRPr="00A0320F">
              <w:rPr>
                <w:sz w:val="20"/>
                <w:szCs w:val="20"/>
              </w:rPr>
              <w:t xml:space="preserve"> </w:t>
            </w:r>
            <w:r w:rsidR="00735109">
              <w:rPr>
                <w:sz w:val="20"/>
                <w:szCs w:val="20"/>
              </w:rPr>
              <w:t>www.msnitra.org</w:t>
            </w:r>
            <w:r w:rsidRPr="00A0320F">
              <w:rPr>
                <w:sz w:val="20"/>
                <w:szCs w:val="20"/>
              </w:rPr>
              <w:t xml:space="preserve">                           </w:t>
            </w:r>
            <w:r w:rsidR="007C7306">
              <w:rPr>
                <w:sz w:val="20"/>
                <w:szCs w:val="20"/>
              </w:rPr>
              <w:t xml:space="preserve">                 </w:t>
            </w:r>
            <w:r w:rsidRPr="00A0320F">
              <w:rPr>
                <w:sz w:val="20"/>
                <w:szCs w:val="20"/>
              </w:rPr>
              <w:t xml:space="preserve">  </w:t>
            </w:r>
            <w:r w:rsidR="007C7306">
              <w:rPr>
                <w:i/>
                <w:sz w:val="20"/>
                <w:szCs w:val="20"/>
              </w:rPr>
              <w:t>e</w:t>
            </w:r>
            <w:r w:rsidRPr="00A0320F">
              <w:rPr>
                <w:i/>
                <w:sz w:val="20"/>
                <w:szCs w:val="20"/>
              </w:rPr>
              <w:t>-mail</w:t>
            </w:r>
            <w:r w:rsidRPr="00A0320F">
              <w:rPr>
                <w:sz w:val="20"/>
                <w:szCs w:val="20"/>
              </w:rPr>
              <w:t>: msnabrezie</w:t>
            </w:r>
            <w:r w:rsidR="007C7306">
              <w:rPr>
                <w:sz w:val="20"/>
                <w:szCs w:val="20"/>
              </w:rPr>
              <w:t>mla</w:t>
            </w:r>
            <w:r w:rsidR="006062AB">
              <w:rPr>
                <w:sz w:val="20"/>
                <w:szCs w:val="20"/>
              </w:rPr>
              <w:t>deze@</w:t>
            </w:r>
            <w:r w:rsidR="00735109">
              <w:rPr>
                <w:sz w:val="20"/>
                <w:szCs w:val="20"/>
              </w:rPr>
              <w:t>smsnitra.sk</w:t>
            </w:r>
          </w:p>
        </w:tc>
      </w:tr>
      <w:tr w:rsidR="005F33E4">
        <w:tc>
          <w:tcPr>
            <w:tcW w:w="9212" w:type="dxa"/>
          </w:tcPr>
          <w:p w:rsidR="005F33E4" w:rsidRDefault="005F33E4" w:rsidP="00A0320F">
            <w:pPr>
              <w:spacing w:line="360" w:lineRule="auto"/>
              <w:jc w:val="both"/>
              <w:rPr>
                <w:sz w:val="20"/>
                <w:szCs w:val="20"/>
              </w:rPr>
            </w:pPr>
            <w:r w:rsidRPr="00A0320F">
              <w:rPr>
                <w:sz w:val="20"/>
                <w:szCs w:val="20"/>
              </w:rPr>
              <w:t xml:space="preserve">5. </w:t>
            </w:r>
            <w:r w:rsidRPr="00A0320F">
              <w:rPr>
                <w:i/>
                <w:sz w:val="20"/>
                <w:szCs w:val="20"/>
              </w:rPr>
              <w:t>Zriaďovateľ</w:t>
            </w:r>
            <w:r w:rsidRPr="00A0320F">
              <w:rPr>
                <w:sz w:val="20"/>
                <w:szCs w:val="20"/>
              </w:rPr>
              <w:t>:           Mesto Nitra</w:t>
            </w:r>
            <w:r w:rsidR="00524F84">
              <w:rPr>
                <w:sz w:val="20"/>
                <w:szCs w:val="20"/>
              </w:rPr>
              <w:t xml:space="preserve"> , Štefániková 60,  949</w:t>
            </w:r>
            <w:r w:rsidR="009319CD">
              <w:rPr>
                <w:sz w:val="20"/>
                <w:szCs w:val="20"/>
              </w:rPr>
              <w:t xml:space="preserve"> </w:t>
            </w:r>
            <w:r w:rsidR="00524F84">
              <w:rPr>
                <w:sz w:val="20"/>
                <w:szCs w:val="20"/>
              </w:rPr>
              <w:t>01</w:t>
            </w:r>
          </w:p>
          <w:p w:rsidR="002C24B0" w:rsidRPr="00524F84" w:rsidRDefault="002C24B0" w:rsidP="00A0320F">
            <w:pPr>
              <w:spacing w:line="360" w:lineRule="auto"/>
              <w:jc w:val="both"/>
              <w:rPr>
                <w:sz w:val="20"/>
                <w:szCs w:val="20"/>
              </w:rPr>
            </w:pPr>
            <w:r>
              <w:rPr>
                <w:sz w:val="20"/>
                <w:szCs w:val="20"/>
              </w:rPr>
              <w:t xml:space="preserve">                                   </w:t>
            </w:r>
            <w:r w:rsidR="00EE16BE">
              <w:rPr>
                <w:sz w:val="20"/>
                <w:szCs w:val="20"/>
              </w:rPr>
              <w:t xml:space="preserve">  </w:t>
            </w:r>
            <w:r w:rsidR="00524F84">
              <w:rPr>
                <w:sz w:val="20"/>
                <w:szCs w:val="20"/>
              </w:rPr>
              <w:t xml:space="preserve">037/6502111                                                      </w:t>
            </w:r>
            <w:r w:rsidR="00524F84">
              <w:rPr>
                <w:i/>
                <w:sz w:val="20"/>
                <w:szCs w:val="20"/>
              </w:rPr>
              <w:t xml:space="preserve">e-mail: </w:t>
            </w:r>
            <w:r w:rsidR="00524F84">
              <w:rPr>
                <w:sz w:val="20"/>
                <w:szCs w:val="20"/>
              </w:rPr>
              <w:t>msunitra@msunitra.sk</w:t>
            </w:r>
          </w:p>
        </w:tc>
      </w:tr>
    </w:tbl>
    <w:p w:rsidR="00570A78" w:rsidRDefault="00570A78" w:rsidP="005F33E4">
      <w:pPr>
        <w:spacing w:line="360" w:lineRule="auto"/>
        <w:jc w:val="both"/>
        <w:rPr>
          <w:b/>
          <w:i/>
          <w:sz w:val="20"/>
          <w:szCs w:val="20"/>
        </w:rPr>
      </w:pPr>
    </w:p>
    <w:p w:rsidR="005F33E4" w:rsidRPr="009A24E6" w:rsidRDefault="005F33E4" w:rsidP="005F33E4">
      <w:pPr>
        <w:spacing w:line="360" w:lineRule="auto"/>
        <w:jc w:val="both"/>
        <w:rPr>
          <w:b/>
          <w:i/>
        </w:rPr>
      </w:pPr>
      <w:r w:rsidRPr="009A24E6">
        <w:rPr>
          <w:b/>
          <w:i/>
        </w:rPr>
        <w:t xml:space="preserve">2. </w:t>
      </w:r>
      <w:r w:rsidR="00133281">
        <w:rPr>
          <w:b/>
          <w:i/>
        </w:rPr>
        <w:t>Vedúci zamestnanci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4C68CE">
        <w:tc>
          <w:tcPr>
            <w:tcW w:w="4606" w:type="dxa"/>
          </w:tcPr>
          <w:p w:rsidR="004C68CE" w:rsidRPr="00A0320F" w:rsidRDefault="004C68CE" w:rsidP="00A0320F">
            <w:pPr>
              <w:spacing w:line="360" w:lineRule="auto"/>
              <w:jc w:val="center"/>
              <w:rPr>
                <w:i/>
                <w:sz w:val="20"/>
                <w:szCs w:val="20"/>
              </w:rPr>
            </w:pPr>
            <w:r w:rsidRPr="00A0320F">
              <w:rPr>
                <w:i/>
                <w:sz w:val="20"/>
                <w:szCs w:val="20"/>
              </w:rPr>
              <w:t>Meno a priezvisko</w:t>
            </w:r>
          </w:p>
        </w:tc>
        <w:tc>
          <w:tcPr>
            <w:tcW w:w="4606" w:type="dxa"/>
          </w:tcPr>
          <w:p w:rsidR="004C68CE" w:rsidRPr="00A0320F" w:rsidRDefault="004C68CE" w:rsidP="00A0320F">
            <w:pPr>
              <w:spacing w:line="360" w:lineRule="auto"/>
              <w:jc w:val="center"/>
              <w:rPr>
                <w:i/>
                <w:sz w:val="20"/>
                <w:szCs w:val="20"/>
              </w:rPr>
            </w:pPr>
            <w:r w:rsidRPr="00A0320F">
              <w:rPr>
                <w:i/>
                <w:sz w:val="20"/>
                <w:szCs w:val="20"/>
              </w:rPr>
              <w:t>Funkcia</w:t>
            </w:r>
          </w:p>
        </w:tc>
      </w:tr>
      <w:tr w:rsidR="004C68CE">
        <w:tc>
          <w:tcPr>
            <w:tcW w:w="4606" w:type="dxa"/>
          </w:tcPr>
          <w:p w:rsidR="004C68CE" w:rsidRPr="00A0320F" w:rsidRDefault="00AA40E3" w:rsidP="00A0320F">
            <w:pPr>
              <w:spacing w:line="360" w:lineRule="auto"/>
              <w:jc w:val="both"/>
              <w:rPr>
                <w:sz w:val="20"/>
                <w:szCs w:val="20"/>
              </w:rPr>
            </w:pPr>
            <w:r w:rsidRPr="00A0320F">
              <w:rPr>
                <w:sz w:val="20"/>
                <w:szCs w:val="20"/>
              </w:rPr>
              <w:t xml:space="preserve">         </w:t>
            </w:r>
            <w:r w:rsidR="00545336">
              <w:rPr>
                <w:sz w:val="20"/>
                <w:szCs w:val="20"/>
              </w:rPr>
              <w:t xml:space="preserve">Mgr. </w:t>
            </w:r>
            <w:r w:rsidR="0093485E">
              <w:rPr>
                <w:sz w:val="20"/>
                <w:szCs w:val="20"/>
              </w:rPr>
              <w:t xml:space="preserve">Iveta </w:t>
            </w:r>
            <w:proofErr w:type="spellStart"/>
            <w:r w:rsidR="0093485E">
              <w:rPr>
                <w:sz w:val="20"/>
                <w:szCs w:val="20"/>
              </w:rPr>
              <w:t>Klobučníková</w:t>
            </w:r>
            <w:proofErr w:type="spellEnd"/>
          </w:p>
        </w:tc>
        <w:tc>
          <w:tcPr>
            <w:tcW w:w="4606" w:type="dxa"/>
          </w:tcPr>
          <w:p w:rsidR="004C68CE" w:rsidRPr="00A0320F" w:rsidRDefault="004C68CE" w:rsidP="00A0320F">
            <w:pPr>
              <w:spacing w:line="360" w:lineRule="auto"/>
              <w:jc w:val="both"/>
              <w:rPr>
                <w:sz w:val="20"/>
                <w:szCs w:val="20"/>
              </w:rPr>
            </w:pPr>
            <w:r w:rsidRPr="00A0320F">
              <w:rPr>
                <w:sz w:val="20"/>
                <w:szCs w:val="20"/>
              </w:rPr>
              <w:t>Riaditeľka MŠ</w:t>
            </w:r>
          </w:p>
        </w:tc>
      </w:tr>
      <w:tr w:rsidR="004C68CE">
        <w:tc>
          <w:tcPr>
            <w:tcW w:w="4606" w:type="dxa"/>
          </w:tcPr>
          <w:p w:rsidR="004C68CE" w:rsidRPr="00A0320F" w:rsidRDefault="004C68CE" w:rsidP="00A0320F">
            <w:pPr>
              <w:spacing w:line="360" w:lineRule="auto"/>
              <w:jc w:val="both"/>
              <w:rPr>
                <w:sz w:val="20"/>
                <w:szCs w:val="20"/>
              </w:rPr>
            </w:pPr>
            <w:r w:rsidRPr="00A0320F">
              <w:rPr>
                <w:sz w:val="20"/>
                <w:szCs w:val="20"/>
              </w:rPr>
              <w:t xml:space="preserve">         Eleonóra </w:t>
            </w:r>
            <w:proofErr w:type="spellStart"/>
            <w:r w:rsidRPr="00A0320F">
              <w:rPr>
                <w:sz w:val="20"/>
                <w:szCs w:val="20"/>
              </w:rPr>
              <w:t>Kováčiková</w:t>
            </w:r>
            <w:proofErr w:type="spellEnd"/>
          </w:p>
        </w:tc>
        <w:tc>
          <w:tcPr>
            <w:tcW w:w="4606" w:type="dxa"/>
          </w:tcPr>
          <w:p w:rsidR="004C68CE" w:rsidRPr="00A0320F" w:rsidRDefault="009319CD" w:rsidP="00A0320F">
            <w:pPr>
              <w:spacing w:line="360" w:lineRule="auto"/>
              <w:jc w:val="both"/>
              <w:rPr>
                <w:sz w:val="20"/>
                <w:szCs w:val="20"/>
              </w:rPr>
            </w:pPr>
            <w:r>
              <w:rPr>
                <w:sz w:val="20"/>
                <w:szCs w:val="20"/>
              </w:rPr>
              <w:t>Vedúca ZŠS</w:t>
            </w:r>
            <w:r w:rsidR="004C68CE" w:rsidRPr="00A0320F">
              <w:rPr>
                <w:sz w:val="20"/>
                <w:szCs w:val="20"/>
              </w:rPr>
              <w:t xml:space="preserve"> pri MŠ</w:t>
            </w:r>
          </w:p>
        </w:tc>
      </w:tr>
    </w:tbl>
    <w:p w:rsidR="009A24E6" w:rsidRDefault="009A24E6" w:rsidP="005D5437">
      <w:pPr>
        <w:spacing w:line="360" w:lineRule="auto"/>
        <w:rPr>
          <w:b/>
          <w:i/>
          <w:sz w:val="20"/>
          <w:szCs w:val="20"/>
        </w:rPr>
      </w:pPr>
    </w:p>
    <w:p w:rsidR="004A7A63" w:rsidRDefault="004A7A63" w:rsidP="005D5437">
      <w:pPr>
        <w:spacing w:line="360" w:lineRule="auto"/>
        <w:rPr>
          <w:b/>
          <w:i/>
        </w:rPr>
      </w:pPr>
    </w:p>
    <w:p w:rsidR="00721ACB" w:rsidRDefault="005D5437" w:rsidP="005D5437">
      <w:pPr>
        <w:spacing w:line="360" w:lineRule="auto"/>
        <w:rPr>
          <w:b/>
          <w:i/>
        </w:rPr>
      </w:pPr>
      <w:r w:rsidRPr="009A24E6">
        <w:rPr>
          <w:b/>
          <w:i/>
        </w:rPr>
        <w:t xml:space="preserve">3. </w:t>
      </w:r>
      <w:r w:rsidR="00721ACB">
        <w:rPr>
          <w:b/>
          <w:i/>
        </w:rPr>
        <w:t>Poradné orgány školy</w:t>
      </w:r>
    </w:p>
    <w:p w:rsidR="005D5437" w:rsidRPr="009A24E6" w:rsidRDefault="00721ACB" w:rsidP="005D5437">
      <w:pPr>
        <w:spacing w:line="360" w:lineRule="auto"/>
        <w:rPr>
          <w:b/>
          <w:i/>
        </w:rPr>
      </w:pPr>
      <w:r>
        <w:rPr>
          <w:b/>
          <w:i/>
        </w:rPr>
        <w:t xml:space="preserve">A) </w:t>
      </w:r>
      <w:r w:rsidR="004C68CE" w:rsidRPr="009A24E6">
        <w:rPr>
          <w:b/>
          <w:i/>
        </w:rPr>
        <w:t>Ra</w:t>
      </w:r>
      <w:r>
        <w:rPr>
          <w:b/>
          <w:i/>
        </w:rPr>
        <w:t>da školy</w:t>
      </w:r>
      <w:r w:rsidR="00F013C2">
        <w:rPr>
          <w:b/>
          <w:i/>
        </w:rPr>
        <w:t xml:space="preserve">     </w:t>
      </w:r>
    </w:p>
    <w:p w:rsidR="00570A78" w:rsidRDefault="005D5437" w:rsidP="008F19BB">
      <w:pPr>
        <w:spacing w:line="360" w:lineRule="auto"/>
        <w:jc w:val="both"/>
      </w:pPr>
      <w:r w:rsidRPr="009A24E6">
        <w:t xml:space="preserve">     </w:t>
      </w:r>
      <w:r w:rsidR="004C68CE" w:rsidRPr="009A24E6">
        <w:t xml:space="preserve"> </w:t>
      </w:r>
      <w:r w:rsidR="004C68CE" w:rsidRPr="00721ACB">
        <w:t>Rada školy</w:t>
      </w:r>
      <w:r w:rsidR="004C68CE" w:rsidRPr="009A24E6">
        <w:t xml:space="preserve"> pri MŠ Nábrežie mládeže v Nitre bola ustanovená v zmysle § 24 zákona č. 596/2003 Z.</w:t>
      </w:r>
      <w:r w:rsidR="00721ACB">
        <w:t xml:space="preserve"> </w:t>
      </w:r>
      <w:r w:rsidR="004C68CE" w:rsidRPr="009A24E6">
        <w:t xml:space="preserve">z. o štátnej správe v školstve a v školskej samospráve a o zmene a doplnení niektorých zákonov v znení </w:t>
      </w:r>
      <w:r w:rsidR="005A11F9">
        <w:t>neskorších predpisov</w:t>
      </w:r>
      <w:r w:rsidR="00FE590E">
        <w:t xml:space="preserve">. </w:t>
      </w:r>
      <w:r w:rsidR="004C68CE" w:rsidRPr="009A24E6">
        <w:t xml:space="preserve"> Funkčné obdobie </w:t>
      </w:r>
      <w:r w:rsidR="008F19BB">
        <w:t xml:space="preserve"> Rady školy je </w:t>
      </w:r>
      <w:r w:rsidR="00791694">
        <w:t>4 roky</w:t>
      </w:r>
      <w:r w:rsidR="00AA40E3" w:rsidRPr="009A24E6">
        <w:t xml:space="preserve">. </w:t>
      </w:r>
      <w:r w:rsidR="00C20082">
        <w:t xml:space="preserve">Tento šk. rok, z dôvodu </w:t>
      </w:r>
      <w:proofErr w:type="spellStart"/>
      <w:r w:rsidR="00C20082">
        <w:t>pandemickej</w:t>
      </w:r>
      <w:proofErr w:type="spellEnd"/>
      <w:r w:rsidR="00C20082">
        <w:t xml:space="preserve"> situácie a zdravotných dôvodov členov, sa uskutočnilo 1 stretnutie 07.04.2022, na ktorom sa konali voľby na miesto riaditeľa danej MŠ</w:t>
      </w:r>
      <w:r w:rsidR="00F013C2">
        <w:t xml:space="preserve">. </w:t>
      </w:r>
      <w:r w:rsidR="007D0F25">
        <w:t>Prijaté uznesenie – napísať zápis</w:t>
      </w:r>
      <w:r w:rsidR="00C20082">
        <w:t>nicu z volieb riaditeľa Materskej školy, Nábrežie mládeže 7, Nitra,</w:t>
      </w:r>
      <w:r w:rsidR="007D0F25">
        <w:t xml:space="preserve"> </w:t>
      </w:r>
    </w:p>
    <w:p w:rsidR="004A7A63" w:rsidRPr="007D0F25" w:rsidRDefault="00C27DED" w:rsidP="008F19BB">
      <w:pPr>
        <w:pStyle w:val="Odsekzoznamu"/>
        <w:numPr>
          <w:ilvl w:val="0"/>
          <w:numId w:val="25"/>
        </w:numPr>
        <w:spacing w:line="360" w:lineRule="auto"/>
        <w:jc w:val="both"/>
      </w:pPr>
      <w:r>
        <w:t xml:space="preserve">doručiť zápisnicu, </w:t>
      </w:r>
      <w:r w:rsidR="007D0F25">
        <w:t>prezenčné</w:t>
      </w:r>
      <w:r w:rsidR="00C20082">
        <w:t xml:space="preserve"> listiny</w:t>
      </w:r>
      <w:r>
        <w:t xml:space="preserve">, volebné lístky a ostatnú dokumentáciu </w:t>
      </w:r>
      <w:r w:rsidR="00C20082">
        <w:t xml:space="preserve">z volieb zriaďovateľovi - </w:t>
      </w:r>
      <w:r w:rsidR="007D0F25">
        <w:t>Mestu Nitra</w:t>
      </w:r>
      <w:r w:rsidR="00C20082">
        <w:t>.</w:t>
      </w:r>
      <w:r w:rsidR="007D0F25">
        <w:t xml:space="preserve"> </w:t>
      </w:r>
    </w:p>
    <w:p w:rsidR="00C27DED" w:rsidRPr="00BA5C40" w:rsidRDefault="00BA5C40" w:rsidP="004C68CE">
      <w:pPr>
        <w:spacing w:line="360" w:lineRule="auto"/>
        <w:jc w:val="both"/>
      </w:pPr>
      <w:r>
        <w:t>Kontaktné údaje: viď. údaje materskej školy</w:t>
      </w:r>
    </w:p>
    <w:p w:rsidR="005F33E4" w:rsidRPr="009A24E6" w:rsidRDefault="00133281" w:rsidP="004C68CE">
      <w:pPr>
        <w:spacing w:line="360" w:lineRule="auto"/>
        <w:jc w:val="both"/>
        <w:rPr>
          <w:b/>
          <w:i/>
        </w:rPr>
      </w:pPr>
      <w:r>
        <w:rPr>
          <w:b/>
          <w:i/>
        </w:rPr>
        <w:t>Členovia rady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62"/>
        <w:gridCol w:w="2216"/>
        <w:gridCol w:w="3420"/>
      </w:tblGrid>
      <w:tr w:rsidR="004C68CE" w:rsidTr="007C7306">
        <w:tc>
          <w:tcPr>
            <w:tcW w:w="590" w:type="dxa"/>
          </w:tcPr>
          <w:p w:rsidR="004C68CE" w:rsidRPr="00A0320F" w:rsidRDefault="004C68CE" w:rsidP="00A0320F">
            <w:pPr>
              <w:spacing w:line="360" w:lineRule="auto"/>
              <w:jc w:val="center"/>
              <w:rPr>
                <w:i/>
                <w:sz w:val="20"/>
                <w:szCs w:val="20"/>
              </w:rPr>
            </w:pPr>
            <w:proofErr w:type="spellStart"/>
            <w:r w:rsidRPr="00A0320F">
              <w:rPr>
                <w:i/>
                <w:sz w:val="20"/>
                <w:szCs w:val="20"/>
              </w:rPr>
              <w:t>P.č</w:t>
            </w:r>
            <w:proofErr w:type="spellEnd"/>
            <w:r w:rsidRPr="00A0320F">
              <w:rPr>
                <w:i/>
                <w:sz w:val="20"/>
                <w:szCs w:val="20"/>
              </w:rPr>
              <w:t>.</w:t>
            </w:r>
          </w:p>
        </w:tc>
        <w:tc>
          <w:tcPr>
            <w:tcW w:w="3062" w:type="dxa"/>
          </w:tcPr>
          <w:p w:rsidR="004C68CE" w:rsidRPr="00A0320F" w:rsidRDefault="004C68CE" w:rsidP="00A0320F">
            <w:pPr>
              <w:spacing w:line="360" w:lineRule="auto"/>
              <w:jc w:val="center"/>
              <w:rPr>
                <w:i/>
                <w:sz w:val="20"/>
                <w:szCs w:val="20"/>
              </w:rPr>
            </w:pPr>
            <w:r w:rsidRPr="00A0320F">
              <w:rPr>
                <w:i/>
                <w:sz w:val="20"/>
                <w:szCs w:val="20"/>
              </w:rPr>
              <w:t>Meno a</w:t>
            </w:r>
            <w:r w:rsidR="00791694">
              <w:rPr>
                <w:i/>
                <w:sz w:val="20"/>
                <w:szCs w:val="20"/>
              </w:rPr>
              <w:t> </w:t>
            </w:r>
            <w:r w:rsidRPr="00A0320F">
              <w:rPr>
                <w:i/>
                <w:sz w:val="20"/>
                <w:szCs w:val="20"/>
              </w:rPr>
              <w:t>priezvisko</w:t>
            </w:r>
            <w:r w:rsidR="00791694">
              <w:rPr>
                <w:i/>
                <w:sz w:val="20"/>
                <w:szCs w:val="20"/>
              </w:rPr>
              <w:t>:</w:t>
            </w:r>
          </w:p>
        </w:tc>
        <w:tc>
          <w:tcPr>
            <w:tcW w:w="2216" w:type="dxa"/>
          </w:tcPr>
          <w:p w:rsidR="004C68CE" w:rsidRPr="00A0320F" w:rsidRDefault="004C68CE" w:rsidP="00A0320F">
            <w:pPr>
              <w:spacing w:line="360" w:lineRule="auto"/>
              <w:jc w:val="center"/>
              <w:rPr>
                <w:i/>
                <w:sz w:val="20"/>
                <w:szCs w:val="20"/>
              </w:rPr>
            </w:pPr>
            <w:r w:rsidRPr="00A0320F">
              <w:rPr>
                <w:i/>
                <w:sz w:val="20"/>
                <w:szCs w:val="20"/>
              </w:rPr>
              <w:t>Funkcia</w:t>
            </w:r>
            <w:r w:rsidR="00791694">
              <w:rPr>
                <w:i/>
                <w:sz w:val="20"/>
                <w:szCs w:val="20"/>
              </w:rPr>
              <w:t>:</w:t>
            </w:r>
          </w:p>
        </w:tc>
        <w:tc>
          <w:tcPr>
            <w:tcW w:w="3420" w:type="dxa"/>
          </w:tcPr>
          <w:p w:rsidR="004C68CE" w:rsidRPr="00A0320F" w:rsidRDefault="004C68CE" w:rsidP="00A0320F">
            <w:pPr>
              <w:spacing w:line="360" w:lineRule="auto"/>
              <w:jc w:val="center"/>
              <w:rPr>
                <w:i/>
                <w:sz w:val="20"/>
                <w:szCs w:val="20"/>
              </w:rPr>
            </w:pPr>
            <w:r w:rsidRPr="00A0320F">
              <w:rPr>
                <w:i/>
                <w:sz w:val="20"/>
                <w:szCs w:val="20"/>
              </w:rPr>
              <w:t>Zvolený (delegovaný ) za</w:t>
            </w:r>
            <w:r w:rsidR="00791694">
              <w:rPr>
                <w:i/>
                <w:sz w:val="20"/>
                <w:szCs w:val="20"/>
              </w:rPr>
              <w:t>:</w:t>
            </w:r>
          </w:p>
        </w:tc>
      </w:tr>
      <w:tr w:rsidR="004C68CE" w:rsidTr="007C7306">
        <w:tc>
          <w:tcPr>
            <w:tcW w:w="590" w:type="dxa"/>
          </w:tcPr>
          <w:p w:rsidR="004C68CE" w:rsidRPr="00A0320F" w:rsidRDefault="004C68CE" w:rsidP="00A0320F">
            <w:pPr>
              <w:spacing w:line="360" w:lineRule="auto"/>
              <w:jc w:val="both"/>
              <w:rPr>
                <w:sz w:val="20"/>
                <w:szCs w:val="20"/>
              </w:rPr>
            </w:pPr>
            <w:r w:rsidRPr="00A0320F">
              <w:rPr>
                <w:sz w:val="20"/>
                <w:szCs w:val="20"/>
              </w:rPr>
              <w:t>1.</w:t>
            </w:r>
          </w:p>
        </w:tc>
        <w:tc>
          <w:tcPr>
            <w:tcW w:w="3062" w:type="dxa"/>
          </w:tcPr>
          <w:p w:rsidR="004C68CE" w:rsidRPr="00A0320F" w:rsidRDefault="007C7306" w:rsidP="00A0320F">
            <w:pPr>
              <w:spacing w:line="360" w:lineRule="auto"/>
              <w:jc w:val="both"/>
              <w:rPr>
                <w:sz w:val="20"/>
                <w:szCs w:val="20"/>
              </w:rPr>
            </w:pPr>
            <w:r>
              <w:rPr>
                <w:sz w:val="20"/>
                <w:szCs w:val="20"/>
              </w:rPr>
              <w:t xml:space="preserve">PaedDr. Gabriela </w:t>
            </w:r>
            <w:proofErr w:type="spellStart"/>
            <w:r>
              <w:rPr>
                <w:sz w:val="20"/>
                <w:szCs w:val="20"/>
              </w:rPr>
              <w:t>Svocáková</w:t>
            </w:r>
            <w:proofErr w:type="spellEnd"/>
            <w:r>
              <w:rPr>
                <w:sz w:val="20"/>
                <w:szCs w:val="20"/>
              </w:rPr>
              <w:t>, PhD.</w:t>
            </w:r>
          </w:p>
        </w:tc>
        <w:tc>
          <w:tcPr>
            <w:tcW w:w="2216" w:type="dxa"/>
          </w:tcPr>
          <w:p w:rsidR="004C68CE" w:rsidRPr="00A0320F" w:rsidRDefault="007C7306" w:rsidP="007C7306">
            <w:pPr>
              <w:spacing w:line="360" w:lineRule="auto"/>
              <w:rPr>
                <w:sz w:val="20"/>
                <w:szCs w:val="20"/>
              </w:rPr>
            </w:pPr>
            <w:r>
              <w:rPr>
                <w:sz w:val="20"/>
                <w:szCs w:val="20"/>
              </w:rPr>
              <w:t xml:space="preserve">            predseda</w:t>
            </w:r>
          </w:p>
        </w:tc>
        <w:tc>
          <w:tcPr>
            <w:tcW w:w="3420" w:type="dxa"/>
          </w:tcPr>
          <w:p w:rsidR="004C68CE" w:rsidRPr="00A0320F" w:rsidRDefault="007C7306" w:rsidP="00A0320F">
            <w:pPr>
              <w:spacing w:line="360" w:lineRule="auto"/>
              <w:jc w:val="both"/>
              <w:rPr>
                <w:sz w:val="20"/>
                <w:szCs w:val="20"/>
              </w:rPr>
            </w:pPr>
            <w:r>
              <w:rPr>
                <w:sz w:val="20"/>
                <w:szCs w:val="20"/>
              </w:rPr>
              <w:t>zákonných zástupcov</w:t>
            </w:r>
          </w:p>
        </w:tc>
      </w:tr>
      <w:tr w:rsidR="004C68CE" w:rsidTr="007C7306">
        <w:tc>
          <w:tcPr>
            <w:tcW w:w="590" w:type="dxa"/>
          </w:tcPr>
          <w:p w:rsidR="004C68CE" w:rsidRPr="00A0320F" w:rsidRDefault="004C68CE" w:rsidP="00A0320F">
            <w:pPr>
              <w:spacing w:line="360" w:lineRule="auto"/>
              <w:jc w:val="both"/>
              <w:rPr>
                <w:sz w:val="20"/>
                <w:szCs w:val="20"/>
              </w:rPr>
            </w:pPr>
            <w:r w:rsidRPr="00A0320F">
              <w:rPr>
                <w:sz w:val="20"/>
                <w:szCs w:val="20"/>
              </w:rPr>
              <w:t>2.</w:t>
            </w:r>
          </w:p>
        </w:tc>
        <w:tc>
          <w:tcPr>
            <w:tcW w:w="3062" w:type="dxa"/>
          </w:tcPr>
          <w:p w:rsidR="004C68CE" w:rsidRPr="00A0320F" w:rsidRDefault="00A3456E" w:rsidP="00A0320F">
            <w:pPr>
              <w:spacing w:line="360" w:lineRule="auto"/>
              <w:jc w:val="both"/>
              <w:rPr>
                <w:sz w:val="20"/>
                <w:szCs w:val="20"/>
              </w:rPr>
            </w:pPr>
            <w:r>
              <w:rPr>
                <w:sz w:val="20"/>
                <w:szCs w:val="20"/>
              </w:rPr>
              <w:t xml:space="preserve">Juraj </w:t>
            </w:r>
            <w:proofErr w:type="spellStart"/>
            <w:r>
              <w:rPr>
                <w:sz w:val="20"/>
                <w:szCs w:val="20"/>
              </w:rPr>
              <w:t>Madunický</w:t>
            </w:r>
            <w:proofErr w:type="spellEnd"/>
          </w:p>
        </w:tc>
        <w:tc>
          <w:tcPr>
            <w:tcW w:w="2216" w:type="dxa"/>
          </w:tcPr>
          <w:p w:rsidR="004C68CE" w:rsidRPr="00A0320F" w:rsidRDefault="006062AB" w:rsidP="00A0320F">
            <w:pPr>
              <w:spacing w:line="360" w:lineRule="auto"/>
              <w:jc w:val="center"/>
              <w:rPr>
                <w:sz w:val="20"/>
                <w:szCs w:val="20"/>
              </w:rPr>
            </w:pPr>
            <w:r>
              <w:rPr>
                <w:sz w:val="20"/>
                <w:szCs w:val="20"/>
              </w:rPr>
              <w:t>člen</w:t>
            </w:r>
          </w:p>
        </w:tc>
        <w:tc>
          <w:tcPr>
            <w:tcW w:w="3420" w:type="dxa"/>
          </w:tcPr>
          <w:p w:rsidR="004C68CE" w:rsidRPr="00A0320F" w:rsidRDefault="007C7306" w:rsidP="00A0320F">
            <w:pPr>
              <w:spacing w:line="360" w:lineRule="auto"/>
              <w:jc w:val="both"/>
              <w:rPr>
                <w:sz w:val="20"/>
                <w:szCs w:val="20"/>
              </w:rPr>
            </w:pPr>
            <w:r>
              <w:rPr>
                <w:sz w:val="20"/>
                <w:szCs w:val="20"/>
              </w:rPr>
              <w:t>zákonných zástupcov</w:t>
            </w:r>
          </w:p>
        </w:tc>
      </w:tr>
      <w:tr w:rsidR="004C68CE" w:rsidTr="007C7306">
        <w:tc>
          <w:tcPr>
            <w:tcW w:w="590" w:type="dxa"/>
          </w:tcPr>
          <w:p w:rsidR="004C68CE" w:rsidRPr="00A0320F" w:rsidRDefault="004C68CE" w:rsidP="00A0320F">
            <w:pPr>
              <w:spacing w:line="360" w:lineRule="auto"/>
              <w:jc w:val="both"/>
              <w:rPr>
                <w:sz w:val="20"/>
                <w:szCs w:val="20"/>
              </w:rPr>
            </w:pPr>
            <w:r w:rsidRPr="00A0320F">
              <w:rPr>
                <w:sz w:val="20"/>
                <w:szCs w:val="20"/>
              </w:rPr>
              <w:t>3.</w:t>
            </w:r>
          </w:p>
        </w:tc>
        <w:tc>
          <w:tcPr>
            <w:tcW w:w="3062" w:type="dxa"/>
          </w:tcPr>
          <w:p w:rsidR="004C68CE" w:rsidRPr="00A0320F" w:rsidRDefault="007C7306" w:rsidP="007F4099">
            <w:pPr>
              <w:spacing w:line="360" w:lineRule="auto"/>
              <w:jc w:val="both"/>
              <w:rPr>
                <w:sz w:val="20"/>
                <w:szCs w:val="20"/>
              </w:rPr>
            </w:pPr>
            <w:r>
              <w:rPr>
                <w:sz w:val="20"/>
                <w:szCs w:val="20"/>
              </w:rPr>
              <w:t>Mgr. Peter Balík</w:t>
            </w:r>
            <w:r w:rsidR="003C680B">
              <w:rPr>
                <w:sz w:val="20"/>
                <w:szCs w:val="20"/>
              </w:rPr>
              <w:t xml:space="preserve"> </w:t>
            </w:r>
          </w:p>
        </w:tc>
        <w:tc>
          <w:tcPr>
            <w:tcW w:w="2216" w:type="dxa"/>
          </w:tcPr>
          <w:p w:rsidR="004C68CE" w:rsidRPr="00A0320F" w:rsidRDefault="007C7306" w:rsidP="003C680B">
            <w:pPr>
              <w:spacing w:line="360" w:lineRule="auto"/>
              <w:jc w:val="center"/>
              <w:rPr>
                <w:sz w:val="20"/>
                <w:szCs w:val="20"/>
              </w:rPr>
            </w:pPr>
            <w:r>
              <w:rPr>
                <w:sz w:val="20"/>
                <w:szCs w:val="20"/>
              </w:rPr>
              <w:t>člen</w:t>
            </w:r>
          </w:p>
        </w:tc>
        <w:tc>
          <w:tcPr>
            <w:tcW w:w="3420" w:type="dxa"/>
          </w:tcPr>
          <w:p w:rsidR="004C68CE" w:rsidRPr="00A0320F" w:rsidRDefault="007C7306" w:rsidP="00A0320F">
            <w:pPr>
              <w:spacing w:line="360" w:lineRule="auto"/>
              <w:jc w:val="both"/>
              <w:rPr>
                <w:sz w:val="20"/>
                <w:szCs w:val="20"/>
              </w:rPr>
            </w:pPr>
            <w:r>
              <w:rPr>
                <w:sz w:val="20"/>
                <w:szCs w:val="20"/>
              </w:rPr>
              <w:t>zákonných zástupcov</w:t>
            </w:r>
          </w:p>
        </w:tc>
      </w:tr>
      <w:tr w:rsidR="004C68CE" w:rsidTr="007C7306">
        <w:tc>
          <w:tcPr>
            <w:tcW w:w="590" w:type="dxa"/>
          </w:tcPr>
          <w:p w:rsidR="004C68CE" w:rsidRPr="00A0320F" w:rsidRDefault="004C68CE" w:rsidP="00A0320F">
            <w:pPr>
              <w:spacing w:line="360" w:lineRule="auto"/>
              <w:jc w:val="both"/>
              <w:rPr>
                <w:sz w:val="20"/>
                <w:szCs w:val="20"/>
              </w:rPr>
            </w:pPr>
            <w:r w:rsidRPr="00A0320F">
              <w:rPr>
                <w:sz w:val="20"/>
                <w:szCs w:val="20"/>
              </w:rPr>
              <w:t>4.</w:t>
            </w:r>
          </w:p>
        </w:tc>
        <w:tc>
          <w:tcPr>
            <w:tcW w:w="3062" w:type="dxa"/>
          </w:tcPr>
          <w:p w:rsidR="004C68CE" w:rsidRPr="00A0320F" w:rsidRDefault="007C7306" w:rsidP="00A0320F">
            <w:pPr>
              <w:spacing w:line="360" w:lineRule="auto"/>
              <w:jc w:val="both"/>
              <w:rPr>
                <w:sz w:val="20"/>
                <w:szCs w:val="20"/>
              </w:rPr>
            </w:pPr>
            <w:r>
              <w:rPr>
                <w:sz w:val="20"/>
                <w:szCs w:val="20"/>
              </w:rPr>
              <w:t>M</w:t>
            </w:r>
            <w:r w:rsidR="003F66C0">
              <w:rPr>
                <w:sz w:val="20"/>
                <w:szCs w:val="20"/>
              </w:rPr>
              <w:t xml:space="preserve">gr. Katarína </w:t>
            </w:r>
            <w:proofErr w:type="spellStart"/>
            <w:r w:rsidR="003F66C0">
              <w:rPr>
                <w:sz w:val="20"/>
                <w:szCs w:val="20"/>
              </w:rPr>
              <w:t>Trubinská</w:t>
            </w:r>
            <w:proofErr w:type="spellEnd"/>
          </w:p>
        </w:tc>
        <w:tc>
          <w:tcPr>
            <w:tcW w:w="2216" w:type="dxa"/>
          </w:tcPr>
          <w:p w:rsidR="004C68CE"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rsidR="004C68CE" w:rsidRPr="00A0320F" w:rsidRDefault="003F66C0" w:rsidP="00A0320F">
            <w:pPr>
              <w:spacing w:line="360" w:lineRule="auto"/>
              <w:jc w:val="both"/>
              <w:rPr>
                <w:sz w:val="20"/>
                <w:szCs w:val="20"/>
              </w:rPr>
            </w:pPr>
            <w:r>
              <w:rPr>
                <w:sz w:val="20"/>
                <w:szCs w:val="20"/>
              </w:rPr>
              <w:t>pedagogických zamestnancov</w:t>
            </w:r>
          </w:p>
        </w:tc>
      </w:tr>
      <w:tr w:rsidR="004C68CE" w:rsidTr="007C7306">
        <w:tc>
          <w:tcPr>
            <w:tcW w:w="590" w:type="dxa"/>
          </w:tcPr>
          <w:p w:rsidR="004C68CE" w:rsidRPr="00A0320F" w:rsidRDefault="004C68CE" w:rsidP="00A0320F">
            <w:pPr>
              <w:spacing w:line="360" w:lineRule="auto"/>
              <w:jc w:val="both"/>
              <w:rPr>
                <w:sz w:val="20"/>
                <w:szCs w:val="20"/>
              </w:rPr>
            </w:pPr>
            <w:r w:rsidRPr="00A0320F">
              <w:rPr>
                <w:sz w:val="20"/>
                <w:szCs w:val="20"/>
              </w:rPr>
              <w:t>5.</w:t>
            </w:r>
          </w:p>
        </w:tc>
        <w:tc>
          <w:tcPr>
            <w:tcW w:w="3062" w:type="dxa"/>
          </w:tcPr>
          <w:p w:rsidR="004C68CE" w:rsidRPr="00A0320F" w:rsidRDefault="003F66C0" w:rsidP="00A0320F">
            <w:pPr>
              <w:spacing w:line="360" w:lineRule="auto"/>
              <w:jc w:val="both"/>
              <w:rPr>
                <w:sz w:val="20"/>
                <w:szCs w:val="20"/>
              </w:rPr>
            </w:pPr>
            <w:r>
              <w:rPr>
                <w:sz w:val="20"/>
                <w:szCs w:val="20"/>
              </w:rPr>
              <w:t xml:space="preserve">Katarína </w:t>
            </w:r>
            <w:proofErr w:type="spellStart"/>
            <w:r>
              <w:rPr>
                <w:sz w:val="20"/>
                <w:szCs w:val="20"/>
              </w:rPr>
              <w:t>Koprnová</w:t>
            </w:r>
            <w:proofErr w:type="spellEnd"/>
          </w:p>
        </w:tc>
        <w:tc>
          <w:tcPr>
            <w:tcW w:w="2216" w:type="dxa"/>
          </w:tcPr>
          <w:p w:rsidR="004C68CE" w:rsidRPr="00A0320F" w:rsidRDefault="006062AB" w:rsidP="00A0320F">
            <w:pPr>
              <w:spacing w:line="360" w:lineRule="auto"/>
              <w:jc w:val="both"/>
              <w:rPr>
                <w:sz w:val="20"/>
                <w:szCs w:val="20"/>
              </w:rPr>
            </w:pPr>
            <w:r>
              <w:rPr>
                <w:sz w:val="20"/>
                <w:szCs w:val="20"/>
              </w:rPr>
              <w:t xml:space="preserve">           </w:t>
            </w:r>
            <w:r w:rsidR="003F66C0">
              <w:rPr>
                <w:sz w:val="20"/>
                <w:szCs w:val="20"/>
              </w:rPr>
              <w:t xml:space="preserve">     </w:t>
            </w:r>
            <w:r>
              <w:rPr>
                <w:sz w:val="20"/>
                <w:szCs w:val="20"/>
              </w:rPr>
              <w:t xml:space="preserve"> člen</w:t>
            </w:r>
          </w:p>
        </w:tc>
        <w:tc>
          <w:tcPr>
            <w:tcW w:w="3420" w:type="dxa"/>
          </w:tcPr>
          <w:p w:rsidR="004C68CE" w:rsidRPr="00A0320F" w:rsidRDefault="003F66C0" w:rsidP="00A0320F">
            <w:pPr>
              <w:spacing w:line="360" w:lineRule="auto"/>
              <w:jc w:val="both"/>
              <w:rPr>
                <w:sz w:val="20"/>
                <w:szCs w:val="20"/>
              </w:rPr>
            </w:pPr>
            <w:r>
              <w:rPr>
                <w:sz w:val="20"/>
                <w:szCs w:val="20"/>
              </w:rPr>
              <w:t>pedagogických zamestnancov</w:t>
            </w:r>
          </w:p>
        </w:tc>
      </w:tr>
      <w:tr w:rsidR="004C68CE" w:rsidTr="007C7306">
        <w:tc>
          <w:tcPr>
            <w:tcW w:w="590" w:type="dxa"/>
          </w:tcPr>
          <w:p w:rsidR="004C68CE" w:rsidRPr="00A0320F" w:rsidRDefault="004C68CE" w:rsidP="00A0320F">
            <w:pPr>
              <w:spacing w:line="360" w:lineRule="auto"/>
              <w:jc w:val="both"/>
              <w:rPr>
                <w:sz w:val="20"/>
                <w:szCs w:val="20"/>
              </w:rPr>
            </w:pPr>
            <w:r w:rsidRPr="00A0320F">
              <w:rPr>
                <w:sz w:val="20"/>
                <w:szCs w:val="20"/>
              </w:rPr>
              <w:lastRenderedPageBreak/>
              <w:t>6.</w:t>
            </w:r>
          </w:p>
        </w:tc>
        <w:tc>
          <w:tcPr>
            <w:tcW w:w="3062" w:type="dxa"/>
          </w:tcPr>
          <w:p w:rsidR="004C68CE" w:rsidRPr="00A0320F" w:rsidRDefault="003F66C0" w:rsidP="00A0320F">
            <w:pPr>
              <w:spacing w:line="360" w:lineRule="auto"/>
              <w:jc w:val="both"/>
              <w:rPr>
                <w:sz w:val="20"/>
                <w:szCs w:val="20"/>
              </w:rPr>
            </w:pPr>
            <w:r>
              <w:rPr>
                <w:sz w:val="20"/>
                <w:szCs w:val="20"/>
              </w:rPr>
              <w:t xml:space="preserve">Monika </w:t>
            </w:r>
            <w:proofErr w:type="spellStart"/>
            <w:r>
              <w:rPr>
                <w:sz w:val="20"/>
                <w:szCs w:val="20"/>
              </w:rPr>
              <w:t>Chňapeková</w:t>
            </w:r>
            <w:proofErr w:type="spellEnd"/>
          </w:p>
        </w:tc>
        <w:tc>
          <w:tcPr>
            <w:tcW w:w="2216" w:type="dxa"/>
          </w:tcPr>
          <w:p w:rsidR="004C68CE"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rsidR="004C68CE" w:rsidRPr="00A0320F" w:rsidRDefault="003F66C0" w:rsidP="00A0320F">
            <w:pPr>
              <w:spacing w:line="360" w:lineRule="auto"/>
              <w:jc w:val="both"/>
              <w:rPr>
                <w:sz w:val="20"/>
                <w:szCs w:val="20"/>
              </w:rPr>
            </w:pPr>
            <w:r>
              <w:rPr>
                <w:sz w:val="20"/>
                <w:szCs w:val="20"/>
              </w:rPr>
              <w:t>nepedagogických zamestnancov</w:t>
            </w:r>
          </w:p>
        </w:tc>
      </w:tr>
      <w:tr w:rsidR="004C68CE" w:rsidTr="007C7306">
        <w:tc>
          <w:tcPr>
            <w:tcW w:w="590" w:type="dxa"/>
          </w:tcPr>
          <w:p w:rsidR="004C68CE" w:rsidRPr="00A0320F" w:rsidRDefault="004C68CE" w:rsidP="00A0320F">
            <w:pPr>
              <w:spacing w:line="360" w:lineRule="auto"/>
              <w:jc w:val="both"/>
              <w:rPr>
                <w:sz w:val="20"/>
                <w:szCs w:val="20"/>
              </w:rPr>
            </w:pPr>
            <w:r w:rsidRPr="00A0320F">
              <w:rPr>
                <w:sz w:val="20"/>
                <w:szCs w:val="20"/>
              </w:rPr>
              <w:t>7.</w:t>
            </w:r>
          </w:p>
        </w:tc>
        <w:tc>
          <w:tcPr>
            <w:tcW w:w="3062" w:type="dxa"/>
          </w:tcPr>
          <w:p w:rsidR="004C68CE" w:rsidRPr="00A0320F" w:rsidRDefault="007C7306" w:rsidP="005E6CD5">
            <w:pPr>
              <w:spacing w:line="360" w:lineRule="auto"/>
              <w:jc w:val="both"/>
              <w:rPr>
                <w:sz w:val="20"/>
                <w:szCs w:val="20"/>
              </w:rPr>
            </w:pPr>
            <w:r>
              <w:rPr>
                <w:sz w:val="20"/>
                <w:szCs w:val="20"/>
              </w:rPr>
              <w:t xml:space="preserve">Mgr. Miroslav </w:t>
            </w:r>
            <w:proofErr w:type="spellStart"/>
            <w:r>
              <w:rPr>
                <w:sz w:val="20"/>
                <w:szCs w:val="20"/>
              </w:rPr>
              <w:t>Špoták</w:t>
            </w:r>
            <w:proofErr w:type="spellEnd"/>
          </w:p>
        </w:tc>
        <w:tc>
          <w:tcPr>
            <w:tcW w:w="2216" w:type="dxa"/>
          </w:tcPr>
          <w:p w:rsidR="004C68CE"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rsidR="004C68CE" w:rsidRPr="00A0320F" w:rsidRDefault="00E33811" w:rsidP="00A0320F">
            <w:pPr>
              <w:spacing w:line="360" w:lineRule="auto"/>
              <w:jc w:val="both"/>
              <w:rPr>
                <w:sz w:val="20"/>
                <w:szCs w:val="20"/>
              </w:rPr>
            </w:pPr>
            <w:r>
              <w:rPr>
                <w:sz w:val="20"/>
                <w:szCs w:val="20"/>
              </w:rPr>
              <w:t>zriaďovateľa</w:t>
            </w:r>
          </w:p>
        </w:tc>
      </w:tr>
      <w:tr w:rsidR="00115214" w:rsidTr="007C7306">
        <w:tc>
          <w:tcPr>
            <w:tcW w:w="590" w:type="dxa"/>
          </w:tcPr>
          <w:p w:rsidR="00115214" w:rsidRPr="00A0320F" w:rsidRDefault="00115214" w:rsidP="00A0320F">
            <w:pPr>
              <w:spacing w:line="360" w:lineRule="auto"/>
              <w:jc w:val="both"/>
              <w:rPr>
                <w:sz w:val="20"/>
                <w:szCs w:val="20"/>
              </w:rPr>
            </w:pPr>
            <w:r w:rsidRPr="00A0320F">
              <w:rPr>
                <w:sz w:val="20"/>
                <w:szCs w:val="20"/>
              </w:rPr>
              <w:t>8.</w:t>
            </w:r>
          </w:p>
        </w:tc>
        <w:tc>
          <w:tcPr>
            <w:tcW w:w="3062" w:type="dxa"/>
          </w:tcPr>
          <w:p w:rsidR="00115214" w:rsidRPr="00A0320F" w:rsidRDefault="007C7306" w:rsidP="005E6CD5">
            <w:pPr>
              <w:spacing w:line="360" w:lineRule="auto"/>
              <w:jc w:val="both"/>
              <w:rPr>
                <w:sz w:val="20"/>
                <w:szCs w:val="20"/>
              </w:rPr>
            </w:pPr>
            <w:r>
              <w:rPr>
                <w:sz w:val="20"/>
                <w:szCs w:val="20"/>
              </w:rPr>
              <w:t xml:space="preserve">Darina </w:t>
            </w:r>
            <w:proofErr w:type="spellStart"/>
            <w:r>
              <w:rPr>
                <w:sz w:val="20"/>
                <w:szCs w:val="20"/>
              </w:rPr>
              <w:t>Mikulášiková</w:t>
            </w:r>
            <w:proofErr w:type="spellEnd"/>
          </w:p>
        </w:tc>
        <w:tc>
          <w:tcPr>
            <w:tcW w:w="2216" w:type="dxa"/>
          </w:tcPr>
          <w:p w:rsidR="00115214"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rsidR="00115214" w:rsidRDefault="00115214">
            <w:r w:rsidRPr="00816046">
              <w:rPr>
                <w:sz w:val="20"/>
                <w:szCs w:val="20"/>
              </w:rPr>
              <w:t>zriaďovateľa</w:t>
            </w:r>
          </w:p>
        </w:tc>
      </w:tr>
      <w:tr w:rsidR="00115214" w:rsidTr="007C7306">
        <w:tc>
          <w:tcPr>
            <w:tcW w:w="590" w:type="dxa"/>
          </w:tcPr>
          <w:p w:rsidR="00115214" w:rsidRPr="00A0320F" w:rsidRDefault="00115214" w:rsidP="00A0320F">
            <w:pPr>
              <w:spacing w:line="360" w:lineRule="auto"/>
              <w:jc w:val="both"/>
              <w:rPr>
                <w:sz w:val="20"/>
                <w:szCs w:val="20"/>
              </w:rPr>
            </w:pPr>
            <w:r w:rsidRPr="00A0320F">
              <w:rPr>
                <w:sz w:val="20"/>
                <w:szCs w:val="20"/>
              </w:rPr>
              <w:t>9.</w:t>
            </w:r>
          </w:p>
        </w:tc>
        <w:tc>
          <w:tcPr>
            <w:tcW w:w="3062" w:type="dxa"/>
          </w:tcPr>
          <w:p w:rsidR="00115214" w:rsidRPr="00A0320F" w:rsidRDefault="003F66C0" w:rsidP="00A0320F">
            <w:pPr>
              <w:spacing w:line="360" w:lineRule="auto"/>
              <w:jc w:val="both"/>
              <w:rPr>
                <w:sz w:val="20"/>
                <w:szCs w:val="20"/>
              </w:rPr>
            </w:pPr>
            <w:r>
              <w:rPr>
                <w:sz w:val="20"/>
                <w:szCs w:val="20"/>
              </w:rPr>
              <w:t>JUDr. Oliver Pravda LL.M</w:t>
            </w:r>
          </w:p>
        </w:tc>
        <w:tc>
          <w:tcPr>
            <w:tcW w:w="2216" w:type="dxa"/>
          </w:tcPr>
          <w:p w:rsidR="00115214" w:rsidRPr="00A0320F" w:rsidRDefault="003F66C0" w:rsidP="00A0320F">
            <w:pPr>
              <w:spacing w:line="360" w:lineRule="auto"/>
              <w:jc w:val="both"/>
              <w:rPr>
                <w:sz w:val="20"/>
                <w:szCs w:val="20"/>
              </w:rPr>
            </w:pPr>
            <w:r>
              <w:rPr>
                <w:sz w:val="20"/>
                <w:szCs w:val="20"/>
              </w:rPr>
              <w:t xml:space="preserve">                  </w:t>
            </w:r>
            <w:r w:rsidR="006062AB">
              <w:rPr>
                <w:sz w:val="20"/>
                <w:szCs w:val="20"/>
              </w:rPr>
              <w:t>člen</w:t>
            </w:r>
          </w:p>
        </w:tc>
        <w:tc>
          <w:tcPr>
            <w:tcW w:w="3420" w:type="dxa"/>
          </w:tcPr>
          <w:p w:rsidR="00115214" w:rsidRDefault="00115214">
            <w:r w:rsidRPr="00816046">
              <w:rPr>
                <w:sz w:val="20"/>
                <w:szCs w:val="20"/>
              </w:rPr>
              <w:t>zriaďovateľa</w:t>
            </w:r>
          </w:p>
        </w:tc>
      </w:tr>
    </w:tbl>
    <w:p w:rsidR="00C27DED" w:rsidRPr="00BA5C40" w:rsidRDefault="00C27DED" w:rsidP="004A7A63">
      <w:pPr>
        <w:spacing w:line="360" w:lineRule="auto"/>
        <w:jc w:val="both"/>
      </w:pPr>
    </w:p>
    <w:p w:rsidR="00C6604A" w:rsidRPr="00C27DED" w:rsidRDefault="00721ACB" w:rsidP="00C27DED">
      <w:pPr>
        <w:spacing w:line="360" w:lineRule="auto"/>
        <w:jc w:val="both"/>
        <w:rPr>
          <w:b/>
          <w:i/>
        </w:rPr>
      </w:pPr>
      <w:r>
        <w:rPr>
          <w:b/>
          <w:i/>
        </w:rPr>
        <w:t xml:space="preserve">B) </w:t>
      </w:r>
      <w:r w:rsidR="00133281">
        <w:rPr>
          <w:b/>
          <w:i/>
        </w:rPr>
        <w:t>Metodické združenie</w:t>
      </w:r>
      <w:r w:rsidR="007D0F25">
        <w:rPr>
          <w:b/>
          <w:i/>
        </w:rPr>
        <w:t xml:space="preserve">  </w:t>
      </w:r>
    </w:p>
    <w:p w:rsidR="000E1599" w:rsidRDefault="00051129" w:rsidP="00C6604A">
      <w:pPr>
        <w:pStyle w:val="Default"/>
        <w:spacing w:line="360" w:lineRule="auto"/>
        <w:jc w:val="both"/>
      </w:pPr>
      <w:r>
        <w:t>V zmysle vyhlášky 438/2020 Z. z., ktorou sa mení vyhláška MŠ SR 306/2008 z. Z</w:t>
      </w:r>
      <w:r w:rsidR="00C27DED">
        <w:t xml:space="preserve">. o materskej škole, bolo interné metodické združenie v MŠ Nábrežie mládeže 7, Nitra zrušené </w:t>
      </w:r>
      <w:r>
        <w:t xml:space="preserve">dňa 31.5.2021 </w:t>
      </w:r>
      <w:r w:rsidR="00C27DED">
        <w:t>na pedagogickej rade.</w:t>
      </w:r>
    </w:p>
    <w:p w:rsidR="006062AB" w:rsidRDefault="006062AB" w:rsidP="004A7A63">
      <w:pPr>
        <w:spacing w:line="360" w:lineRule="auto"/>
        <w:jc w:val="both"/>
        <w:rPr>
          <w:b/>
          <w:i/>
        </w:rPr>
      </w:pPr>
    </w:p>
    <w:p w:rsidR="00F3632E" w:rsidRDefault="00721ACB" w:rsidP="004A7A63">
      <w:pPr>
        <w:spacing w:line="360" w:lineRule="auto"/>
        <w:jc w:val="both"/>
        <w:rPr>
          <w:i/>
        </w:rPr>
      </w:pPr>
      <w:r>
        <w:rPr>
          <w:b/>
          <w:i/>
        </w:rPr>
        <w:t xml:space="preserve">C) </w:t>
      </w:r>
      <w:r w:rsidR="004A7A63" w:rsidRPr="00F3632E">
        <w:rPr>
          <w:b/>
          <w:i/>
        </w:rPr>
        <w:t>Pedagogická rada</w:t>
      </w:r>
      <w:r w:rsidR="00401A14">
        <w:rPr>
          <w:b/>
          <w:i/>
        </w:rPr>
        <w:t xml:space="preserve"> </w:t>
      </w:r>
    </w:p>
    <w:p w:rsidR="007D0F25" w:rsidRDefault="00F3632E" w:rsidP="00D901B2">
      <w:pPr>
        <w:spacing w:line="360" w:lineRule="auto"/>
        <w:jc w:val="both"/>
      </w:pPr>
      <w:r>
        <w:t>Členmi</w:t>
      </w:r>
      <w:r w:rsidR="00051129">
        <w:t xml:space="preserve">  Pedagogickej rady</w:t>
      </w:r>
      <w:r w:rsidR="004A7A63">
        <w:t xml:space="preserve"> sú všetci pedagogickí </w:t>
      </w:r>
      <w:r>
        <w:t>zame</w:t>
      </w:r>
      <w:r w:rsidR="00C95D2B">
        <w:t>stn</w:t>
      </w:r>
      <w:r w:rsidR="00051129">
        <w:t>anci MŠ.</w:t>
      </w:r>
      <w:r w:rsidR="00C95D2B">
        <w:t xml:space="preserve"> </w:t>
      </w:r>
      <w:r w:rsidR="00051129">
        <w:t>V</w:t>
      </w:r>
      <w:r w:rsidR="00401A14">
        <w:t> ško</w:t>
      </w:r>
      <w:r w:rsidR="00C27DED">
        <w:t>lskom roku 2021/22</w:t>
      </w:r>
      <w:r w:rsidR="00C81648">
        <w:t xml:space="preserve"> sa</w:t>
      </w:r>
      <w:r w:rsidR="006062AB">
        <w:t xml:space="preserve"> z dôvodu </w:t>
      </w:r>
      <w:proofErr w:type="spellStart"/>
      <w:r w:rsidR="006062AB">
        <w:t>pandemickej</w:t>
      </w:r>
      <w:proofErr w:type="spellEnd"/>
      <w:r w:rsidR="006062AB">
        <w:t xml:space="preserve"> situácie uskutočnil</w:t>
      </w:r>
      <w:r w:rsidR="00233DAB">
        <w:t>i 3</w:t>
      </w:r>
      <w:r w:rsidR="00C95D2B">
        <w:t xml:space="preserve"> </w:t>
      </w:r>
      <w:r w:rsidR="00051129">
        <w:t>stretnutia</w:t>
      </w:r>
      <w:r w:rsidR="007D0F25">
        <w:t xml:space="preserve"> PR:</w:t>
      </w:r>
    </w:p>
    <w:p w:rsidR="00135952" w:rsidRPr="00F623C7" w:rsidRDefault="00233DAB" w:rsidP="00D901B2">
      <w:pPr>
        <w:spacing w:line="360" w:lineRule="auto"/>
        <w:jc w:val="both"/>
        <w:rPr>
          <w:u w:val="single"/>
        </w:rPr>
      </w:pPr>
      <w:r w:rsidRPr="00F623C7">
        <w:rPr>
          <w:u w:val="single"/>
        </w:rPr>
        <w:t>30</w:t>
      </w:r>
      <w:r w:rsidR="007D0F25" w:rsidRPr="00F623C7">
        <w:rPr>
          <w:u w:val="single"/>
        </w:rPr>
        <w:t>.8.2020</w:t>
      </w:r>
      <w:r w:rsidRPr="00F623C7">
        <w:rPr>
          <w:u w:val="single"/>
        </w:rPr>
        <w:t>1</w:t>
      </w:r>
      <w:r w:rsidR="00135952" w:rsidRPr="00F623C7">
        <w:rPr>
          <w:u w:val="single"/>
        </w:rPr>
        <w:t>, uznesenie:</w:t>
      </w:r>
    </w:p>
    <w:p w:rsidR="00233DAB" w:rsidRDefault="00135952" w:rsidP="00D901B2">
      <w:pPr>
        <w:spacing w:line="360" w:lineRule="auto"/>
        <w:jc w:val="both"/>
      </w:pPr>
      <w:r>
        <w:t>-</w:t>
      </w:r>
      <w:r w:rsidR="00F623C7">
        <w:t xml:space="preserve"> </w:t>
      </w:r>
      <w:r w:rsidR="00233DAB">
        <w:t xml:space="preserve">zverejniť </w:t>
      </w:r>
      <w:proofErr w:type="spellStart"/>
      <w:r w:rsidR="00233DAB">
        <w:t>info</w:t>
      </w:r>
      <w:proofErr w:type="spellEnd"/>
      <w:r w:rsidR="00233DAB">
        <w:t xml:space="preserve"> o poberaní dotácie na stravu</w:t>
      </w:r>
      <w:r>
        <w:t xml:space="preserve">, </w:t>
      </w:r>
      <w:r w:rsidR="00233DAB">
        <w:t xml:space="preserve">písomné vyhlásenie o bezpríznakovosti, </w:t>
      </w:r>
      <w:r w:rsidR="00E96F01">
        <w:t xml:space="preserve">  výnimke z karantény, vstup</w:t>
      </w:r>
      <w:r w:rsidR="00233DAB">
        <w:t xml:space="preserve"> osôb do budovy</w:t>
      </w:r>
      <w:r w:rsidR="00EE16BE">
        <w:t>,</w:t>
      </w:r>
    </w:p>
    <w:p w:rsidR="00241A0E" w:rsidRDefault="00241A0E" w:rsidP="00D901B2">
      <w:pPr>
        <w:spacing w:line="360" w:lineRule="auto"/>
        <w:jc w:val="both"/>
      </w:pPr>
      <w:r>
        <w:t>-</w:t>
      </w:r>
      <w:r w:rsidR="00F623C7">
        <w:t xml:space="preserve"> </w:t>
      </w:r>
      <w:r>
        <w:t>dodržiavať aktuálny semafor</w:t>
      </w:r>
      <w:r w:rsidR="00EE16BE">
        <w:t>,</w:t>
      </w:r>
    </w:p>
    <w:p w:rsidR="00A27E7F" w:rsidRDefault="00135952" w:rsidP="00D901B2">
      <w:pPr>
        <w:spacing w:line="360" w:lineRule="auto"/>
        <w:jc w:val="both"/>
      </w:pPr>
      <w:r>
        <w:t>-</w:t>
      </w:r>
      <w:r w:rsidR="00F623C7">
        <w:t xml:space="preserve"> </w:t>
      </w:r>
      <w:r w:rsidR="007D0F25">
        <w:t>pripraviť triedy na šk. rok</w:t>
      </w:r>
      <w:r w:rsidR="00233DAB">
        <w:t xml:space="preserve">, </w:t>
      </w:r>
      <w:r w:rsidR="00A27E7F">
        <w:t>triednu dokumentáciu</w:t>
      </w:r>
      <w:r w:rsidR="00233DAB">
        <w:t>, zoznamy detí</w:t>
      </w:r>
      <w:r w:rsidR="00EE16BE">
        <w:t>,</w:t>
      </w:r>
    </w:p>
    <w:p w:rsidR="00233DAB" w:rsidRDefault="00135952" w:rsidP="00D901B2">
      <w:pPr>
        <w:spacing w:line="360" w:lineRule="auto"/>
        <w:jc w:val="both"/>
      </w:pPr>
      <w:r>
        <w:t>-</w:t>
      </w:r>
      <w:r w:rsidR="00F623C7">
        <w:t xml:space="preserve"> </w:t>
      </w:r>
      <w:r w:rsidR="00233DAB">
        <w:t>vypracovať Plán osobného profesijného rozvoja</w:t>
      </w:r>
      <w:r w:rsidR="00EE16BE">
        <w:t>,</w:t>
      </w:r>
    </w:p>
    <w:p w:rsidR="00135952" w:rsidRDefault="00135952" w:rsidP="00D901B2">
      <w:pPr>
        <w:spacing w:line="360" w:lineRule="auto"/>
        <w:jc w:val="both"/>
      </w:pPr>
      <w:r>
        <w:t>-</w:t>
      </w:r>
      <w:r w:rsidR="00F623C7">
        <w:t xml:space="preserve"> </w:t>
      </w:r>
      <w:r w:rsidR="00233DAB">
        <w:t>vyplniť osobné spisy nových detí</w:t>
      </w:r>
      <w:r w:rsidR="00241A0E">
        <w:t xml:space="preserve"> a návrhy pre deti so </w:t>
      </w:r>
      <w:proofErr w:type="spellStart"/>
      <w:r w:rsidR="00241A0E">
        <w:t>švvp</w:t>
      </w:r>
      <w:proofErr w:type="spellEnd"/>
      <w:r w:rsidR="00EE16BE">
        <w:t>,</w:t>
      </w:r>
    </w:p>
    <w:p w:rsidR="00135952" w:rsidRDefault="00135952" w:rsidP="00135952">
      <w:pPr>
        <w:spacing w:line="360" w:lineRule="auto"/>
        <w:jc w:val="both"/>
      </w:pPr>
      <w:r>
        <w:t>-</w:t>
      </w:r>
      <w:r w:rsidR="00F623C7">
        <w:t xml:space="preserve"> </w:t>
      </w:r>
      <w:r w:rsidR="00E96F01">
        <w:t>pripraviť RZ,</w:t>
      </w:r>
    </w:p>
    <w:p w:rsidR="0033112D" w:rsidRDefault="00135952" w:rsidP="00135952">
      <w:pPr>
        <w:spacing w:line="360" w:lineRule="auto"/>
        <w:jc w:val="both"/>
      </w:pPr>
      <w:r>
        <w:t>-</w:t>
      </w:r>
      <w:r w:rsidR="00F623C7">
        <w:t xml:space="preserve"> </w:t>
      </w:r>
      <w:r w:rsidR="0033112D">
        <w:t>do</w:t>
      </w:r>
      <w:r>
        <w:t>d</w:t>
      </w:r>
      <w:r w:rsidR="0033112D">
        <w:t>ržiavať harmonogram v jedálni a</w:t>
      </w:r>
      <w:r w:rsidR="00EE16BE">
        <w:t> </w:t>
      </w:r>
      <w:r>
        <w:t xml:space="preserve">v </w:t>
      </w:r>
      <w:r w:rsidR="0033112D">
        <w:t>telocvični</w:t>
      </w:r>
    </w:p>
    <w:p w:rsidR="00A27E7F" w:rsidRDefault="00135952" w:rsidP="00D901B2">
      <w:pPr>
        <w:spacing w:line="360" w:lineRule="auto"/>
        <w:jc w:val="both"/>
      </w:pPr>
      <w:r>
        <w:t>-</w:t>
      </w:r>
      <w:r w:rsidR="00F623C7">
        <w:t xml:space="preserve"> </w:t>
      </w:r>
      <w:r w:rsidR="00A27E7F">
        <w:t xml:space="preserve">vypracovať IVP pre deti so </w:t>
      </w:r>
      <w:proofErr w:type="spellStart"/>
      <w:r w:rsidR="00A27E7F">
        <w:t>švvp</w:t>
      </w:r>
      <w:proofErr w:type="spellEnd"/>
    </w:p>
    <w:p w:rsidR="00241A0E" w:rsidRPr="00F623C7" w:rsidRDefault="00241A0E" w:rsidP="00D901B2">
      <w:pPr>
        <w:spacing w:line="360" w:lineRule="auto"/>
        <w:jc w:val="both"/>
        <w:rPr>
          <w:u w:val="single"/>
        </w:rPr>
      </w:pPr>
      <w:r w:rsidRPr="00F623C7">
        <w:rPr>
          <w:u w:val="single"/>
        </w:rPr>
        <w:t>27.1.2022, uznesenie:</w:t>
      </w:r>
    </w:p>
    <w:p w:rsidR="00A27E7F" w:rsidRDefault="00241A0E" w:rsidP="00D901B2">
      <w:pPr>
        <w:spacing w:line="360" w:lineRule="auto"/>
        <w:jc w:val="both"/>
      </w:pPr>
      <w:r>
        <w:t>-</w:t>
      </w:r>
      <w:r w:rsidR="00F623C7">
        <w:t xml:space="preserve"> </w:t>
      </w:r>
      <w:r>
        <w:t>vypracovať analýzu za 1</w:t>
      </w:r>
      <w:r w:rsidR="00A27E7F">
        <w:t>. polrok</w:t>
      </w:r>
      <w:r>
        <w:t xml:space="preserve"> 2021/22</w:t>
      </w:r>
    </w:p>
    <w:p w:rsidR="00241A0E" w:rsidRDefault="00241A0E" w:rsidP="00D901B2">
      <w:pPr>
        <w:spacing w:line="360" w:lineRule="auto"/>
        <w:jc w:val="both"/>
      </w:pPr>
      <w:r>
        <w:t>-</w:t>
      </w:r>
      <w:r w:rsidR="00F623C7">
        <w:t xml:space="preserve"> </w:t>
      </w:r>
      <w:r>
        <w:t>odovzdať diagnostiku za 1.polrok 2021/22</w:t>
      </w:r>
    </w:p>
    <w:p w:rsidR="00241A0E" w:rsidRDefault="00241A0E" w:rsidP="00D901B2">
      <w:pPr>
        <w:spacing w:line="360" w:lineRule="auto"/>
        <w:jc w:val="both"/>
      </w:pPr>
      <w:r>
        <w:t>-</w:t>
      </w:r>
      <w:r w:rsidR="00F623C7">
        <w:t xml:space="preserve"> </w:t>
      </w:r>
      <w:r>
        <w:t>uskutočňovať dištančné vzd</w:t>
      </w:r>
      <w:r w:rsidR="00EE16BE">
        <w:t>elávanie</w:t>
      </w:r>
    </w:p>
    <w:p w:rsidR="00241A0E" w:rsidRDefault="00241A0E" w:rsidP="00D901B2">
      <w:pPr>
        <w:spacing w:line="360" w:lineRule="auto"/>
        <w:jc w:val="both"/>
      </w:pPr>
      <w:r>
        <w:t>-</w:t>
      </w:r>
      <w:r w:rsidR="00F623C7">
        <w:t xml:space="preserve"> </w:t>
      </w:r>
      <w:r>
        <w:t>dodržiavať školský semafor platný od 25.1.2022</w:t>
      </w:r>
    </w:p>
    <w:p w:rsidR="00241A0E" w:rsidRDefault="00241A0E" w:rsidP="00D901B2">
      <w:pPr>
        <w:spacing w:line="360" w:lineRule="auto"/>
        <w:jc w:val="both"/>
      </w:pPr>
      <w:r>
        <w:t>-</w:t>
      </w:r>
      <w:r w:rsidR="00F623C7">
        <w:t xml:space="preserve"> </w:t>
      </w:r>
      <w:r>
        <w:t>nahlasovanie počtov detí a počtov ochoren</w:t>
      </w:r>
      <w:r w:rsidR="00E96F01">
        <w:t xml:space="preserve">í do </w:t>
      </w:r>
      <w:proofErr w:type="spellStart"/>
      <w:r w:rsidR="00E96F01">
        <w:t>Covid</w:t>
      </w:r>
      <w:proofErr w:type="spellEnd"/>
      <w:r w:rsidR="00E96F01">
        <w:t xml:space="preserve"> semaforu </w:t>
      </w:r>
    </w:p>
    <w:p w:rsidR="00241A0E" w:rsidRDefault="00241A0E" w:rsidP="00D901B2">
      <w:pPr>
        <w:spacing w:line="360" w:lineRule="auto"/>
        <w:jc w:val="both"/>
      </w:pPr>
      <w:r>
        <w:t>-</w:t>
      </w:r>
      <w:r w:rsidR="00F623C7">
        <w:t xml:space="preserve"> </w:t>
      </w:r>
      <w:r>
        <w:t>vyplniť osobné spisy pre nové deti s nástupom od 10.1.2022</w:t>
      </w:r>
    </w:p>
    <w:p w:rsidR="00241A0E" w:rsidRDefault="00241A0E" w:rsidP="00D901B2">
      <w:pPr>
        <w:spacing w:line="360" w:lineRule="auto"/>
        <w:jc w:val="both"/>
      </w:pPr>
      <w:r>
        <w:t>-</w:t>
      </w:r>
      <w:r w:rsidR="00F623C7">
        <w:t xml:space="preserve"> </w:t>
      </w:r>
      <w:r>
        <w:t>realizovať aktualizačné vzdelávanie cez jarné prázdniny</w:t>
      </w:r>
    </w:p>
    <w:p w:rsidR="00241A0E" w:rsidRDefault="00F623C7" w:rsidP="00D901B2">
      <w:pPr>
        <w:spacing w:line="360" w:lineRule="auto"/>
        <w:jc w:val="both"/>
      </w:pPr>
      <w:r>
        <w:t>- pripraviť dotácie pre predškolákov 3Q</w:t>
      </w:r>
      <w:r w:rsidR="00EE16BE">
        <w:t xml:space="preserve"> </w:t>
      </w:r>
      <w:r>
        <w:t>2021</w:t>
      </w:r>
    </w:p>
    <w:p w:rsidR="00F623C7" w:rsidRDefault="00F623C7" w:rsidP="00D901B2">
      <w:pPr>
        <w:spacing w:line="360" w:lineRule="auto"/>
        <w:jc w:val="both"/>
        <w:rPr>
          <w:u w:val="single"/>
        </w:rPr>
      </w:pPr>
      <w:r>
        <w:rPr>
          <w:u w:val="single"/>
        </w:rPr>
        <w:t>30.5.2022, uznesenie:</w:t>
      </w:r>
    </w:p>
    <w:p w:rsidR="00F623C7" w:rsidRDefault="00F623C7" w:rsidP="00D901B2">
      <w:pPr>
        <w:spacing w:line="360" w:lineRule="auto"/>
        <w:jc w:val="both"/>
      </w:pPr>
      <w:r>
        <w:t>- dodržiavať určený čas na pobyt vonku</w:t>
      </w:r>
    </w:p>
    <w:p w:rsidR="00F623C7" w:rsidRDefault="00F623C7" w:rsidP="00D901B2">
      <w:pPr>
        <w:spacing w:line="360" w:lineRule="auto"/>
        <w:jc w:val="both"/>
      </w:pPr>
      <w:r>
        <w:lastRenderedPageBreak/>
        <w:t>- odovzda</w:t>
      </w:r>
      <w:r w:rsidR="00E96F01">
        <w:t xml:space="preserve">ť dokumentáciu detí </w:t>
      </w:r>
      <w:r>
        <w:t xml:space="preserve">na letné prázdniny </w:t>
      </w:r>
    </w:p>
    <w:p w:rsidR="00F623C7" w:rsidRDefault="00F623C7" w:rsidP="00D901B2">
      <w:pPr>
        <w:spacing w:line="360" w:lineRule="auto"/>
        <w:jc w:val="both"/>
      </w:pPr>
      <w:r>
        <w:t>- pripraviť dokumentáciu k absolvovaniu adaptačného vzdelávania pre zriaďovateľa</w:t>
      </w:r>
    </w:p>
    <w:p w:rsidR="00F623C7" w:rsidRDefault="00A3456E" w:rsidP="00D901B2">
      <w:pPr>
        <w:spacing w:line="360" w:lineRule="auto"/>
        <w:jc w:val="both"/>
      </w:pPr>
      <w:r>
        <w:t>- pripraviť rozhodnuti</w:t>
      </w:r>
      <w:r w:rsidR="00F623C7">
        <w:t>a pre prijaté a neprijaté deti na šk. rok 2022/23</w:t>
      </w:r>
    </w:p>
    <w:p w:rsidR="00F623C7" w:rsidRDefault="00E96F01" w:rsidP="00D901B2">
      <w:pPr>
        <w:spacing w:line="360" w:lineRule="auto"/>
        <w:jc w:val="both"/>
      </w:pPr>
      <w:r>
        <w:t>- koordinovať akcie</w:t>
      </w:r>
      <w:r w:rsidR="00A3456E">
        <w:t>:</w:t>
      </w:r>
      <w:r w:rsidR="00F623C7">
        <w:t xml:space="preserve"> MDD, Deň rodiny, Noc v MŠ, </w:t>
      </w:r>
      <w:r w:rsidR="00A3456E">
        <w:t xml:space="preserve">Evička nám ochorela, rozlúčka predškolákov s </w:t>
      </w:r>
      <w:r w:rsidR="00F623C7">
        <w:t xml:space="preserve">MŠ, </w:t>
      </w:r>
      <w:r w:rsidR="00A3456E">
        <w:t>brigáda rodičov</w:t>
      </w:r>
    </w:p>
    <w:p w:rsidR="00A27E7F" w:rsidRDefault="00A3456E" w:rsidP="00D901B2">
      <w:pPr>
        <w:spacing w:line="360" w:lineRule="auto"/>
        <w:jc w:val="both"/>
      </w:pPr>
      <w:r>
        <w:t xml:space="preserve">- odovzdať: analýzu </w:t>
      </w:r>
      <w:proofErr w:type="spellStart"/>
      <w:r>
        <w:t>vvč</w:t>
      </w:r>
      <w:proofErr w:type="spellEnd"/>
      <w:r>
        <w:t xml:space="preserve"> za 2. polrok 2021/22, pedagogická diagnostika, hodnotenie PZ, hodnotenie riaditeľky MŠ, </w:t>
      </w:r>
    </w:p>
    <w:p w:rsidR="00C83F9F" w:rsidRDefault="00142442" w:rsidP="00D901B2">
      <w:pPr>
        <w:spacing w:line="360" w:lineRule="auto"/>
        <w:jc w:val="both"/>
      </w:pPr>
      <w:r>
        <w:t xml:space="preserve">       </w:t>
      </w:r>
      <w:r w:rsidR="00C71D2F">
        <w:t xml:space="preserve">Zapisovateľom stretnutí </w:t>
      </w:r>
      <w:r w:rsidR="00C665AC">
        <w:t xml:space="preserve">PR </w:t>
      </w:r>
      <w:r w:rsidR="00C71D2F">
        <w:t xml:space="preserve">bola </w:t>
      </w:r>
      <w:r w:rsidR="00C665AC">
        <w:t>v tomto šk. roku poverená</w:t>
      </w:r>
      <w:r w:rsidR="00A27E7F">
        <w:t xml:space="preserve"> </w:t>
      </w:r>
      <w:r w:rsidR="00C71D2F">
        <w:t xml:space="preserve">p. uč. </w:t>
      </w:r>
      <w:proofErr w:type="spellStart"/>
      <w:r w:rsidR="00C71D2F">
        <w:t>Vorošová</w:t>
      </w:r>
      <w:proofErr w:type="spellEnd"/>
      <w:r w:rsidR="00C71D2F">
        <w:t>. Pedagogická rada</w:t>
      </w:r>
      <w:r w:rsidR="00C81648">
        <w:t xml:space="preserve"> </w:t>
      </w:r>
      <w:r w:rsidR="00C71D2F">
        <w:t>riešila</w:t>
      </w:r>
      <w:r w:rsidR="00A61D4A">
        <w:t xml:space="preserve"> aktuálne problémy</w:t>
      </w:r>
      <w:r w:rsidR="00C81648">
        <w:t xml:space="preserve"> výchovno-vzdelávacieho procesu, jeho organizačné</w:t>
      </w:r>
      <w:r w:rsidR="00401A14">
        <w:t xml:space="preserve"> </w:t>
      </w:r>
      <w:r w:rsidR="00C81648">
        <w:t xml:space="preserve">zabezpečenie a </w:t>
      </w:r>
      <w:r w:rsidR="00401A14">
        <w:t>mat</w:t>
      </w:r>
      <w:r w:rsidR="00C81648">
        <w:t xml:space="preserve">eriálno-technické zabezpečenie. </w:t>
      </w:r>
      <w:r w:rsidR="000E1599">
        <w:t>Prerokovávala pedagogickú dokumentáciu</w:t>
      </w:r>
      <w:r w:rsidR="00C71D2F">
        <w:t xml:space="preserve"> školy, schvaľovala Správu o </w:t>
      </w:r>
      <w:proofErr w:type="spellStart"/>
      <w:r w:rsidR="00C71D2F">
        <w:t>vvč</w:t>
      </w:r>
      <w:proofErr w:type="spellEnd"/>
      <w:r w:rsidR="00C71D2F">
        <w:t xml:space="preserve"> školy</w:t>
      </w:r>
      <w:r w:rsidR="00C665AC">
        <w:t xml:space="preserve"> za šk. rok 2020</w:t>
      </w:r>
      <w:r w:rsidR="000E1599">
        <w:t>/2</w:t>
      </w:r>
      <w:r w:rsidR="00C665AC">
        <w:t>1</w:t>
      </w:r>
      <w:r w:rsidR="005339B0">
        <w:t xml:space="preserve">, </w:t>
      </w:r>
      <w:r w:rsidR="007B60F3">
        <w:t>R</w:t>
      </w:r>
      <w:r w:rsidR="00236634">
        <w:t xml:space="preserve">očný plán profesijného rozvoja. </w:t>
      </w:r>
      <w:r w:rsidR="007B60F3">
        <w:t xml:space="preserve">PR </w:t>
      </w:r>
      <w:r w:rsidR="00C71D2F">
        <w:t>hodnotila úroveň triednej dokumentácie a pedagogickú diagnostiku, riešila výsledky kontrolnej a hospi</w:t>
      </w:r>
      <w:r w:rsidR="00236634">
        <w:t>tačnej činnosti, r</w:t>
      </w:r>
      <w:r w:rsidR="005339B0">
        <w:t>iešila</w:t>
      </w:r>
      <w:r w:rsidR="007B60F3">
        <w:t xml:space="preserve"> a koordinovala organi</w:t>
      </w:r>
      <w:r w:rsidR="00C665AC">
        <w:t>záciu</w:t>
      </w:r>
      <w:r w:rsidR="005339B0">
        <w:t xml:space="preserve"> náročnej epidemiologickej situácie a jej dopad na výchovno-vzdelávací proces. </w:t>
      </w:r>
      <w:r w:rsidR="0011533B">
        <w:t xml:space="preserve">PZ získavali </w:t>
      </w:r>
      <w:r w:rsidR="00C71D2F">
        <w:t xml:space="preserve">na stretnutiach </w:t>
      </w:r>
      <w:r w:rsidR="0011533B">
        <w:t xml:space="preserve">aktuálne informácie o novej legislatíve, oboznamovali sa s požiadavkami zriaďovateľa, </w:t>
      </w:r>
      <w:r w:rsidR="005339B0">
        <w:t xml:space="preserve">požiadavkami RUVZ, </w:t>
      </w:r>
      <w:r w:rsidR="0011533B">
        <w:t xml:space="preserve">analyzovali súčasnú situáciu vo výchove a vzdelávaní. </w:t>
      </w:r>
      <w:r w:rsidR="00E96F01">
        <w:t>PR plánovala</w:t>
      </w:r>
      <w:r w:rsidR="000E1599">
        <w:t xml:space="preserve"> </w:t>
      </w:r>
      <w:r w:rsidR="00C81648">
        <w:t xml:space="preserve">akcie školy, </w:t>
      </w:r>
      <w:r w:rsidR="004A070F">
        <w:t>akcie tried, vystúpenia</w:t>
      </w:r>
      <w:r w:rsidR="0011533B">
        <w:t>, riešila požiadavky rodičov a pedagogickýc</w:t>
      </w:r>
      <w:r w:rsidR="007B60F3">
        <w:t xml:space="preserve">h zamestnancov, organizáciu výchovno-vzdelávacieho procesu počas letných prázdnin v mesiaci august 2022. Na základe zdravotného stavu zamestnancov MŠ a v súvislosti s </w:t>
      </w:r>
      <w:proofErr w:type="spellStart"/>
      <w:r w:rsidR="00CB2AD3">
        <w:t>pandemickou</w:t>
      </w:r>
      <w:proofErr w:type="spellEnd"/>
      <w:r w:rsidR="00CB2AD3">
        <w:t xml:space="preserve"> </w:t>
      </w:r>
      <w:r w:rsidR="00C665AC">
        <w:t xml:space="preserve">situáciou prebehlo </w:t>
      </w:r>
      <w:r w:rsidR="00C665AC" w:rsidRPr="007B60F3">
        <w:t>1</w:t>
      </w:r>
      <w:r w:rsidR="007B60F3">
        <w:t xml:space="preserve"> </w:t>
      </w:r>
      <w:r w:rsidR="00401A14" w:rsidRPr="007B60F3">
        <w:t>operatívne stretn</w:t>
      </w:r>
      <w:r w:rsidR="00C665AC" w:rsidRPr="007B60F3">
        <w:t>utie</w:t>
      </w:r>
      <w:r w:rsidR="004A070F" w:rsidRPr="007B60F3">
        <w:t xml:space="preserve"> pedagogických zamestnancov</w:t>
      </w:r>
      <w:r w:rsidR="00C665AC" w:rsidRPr="007B60F3">
        <w:t xml:space="preserve"> – triednych učiteľov</w:t>
      </w:r>
      <w:r w:rsidR="007B60F3">
        <w:t>.</w:t>
      </w:r>
      <w:r w:rsidR="004A070F">
        <w:t xml:space="preserve"> </w:t>
      </w:r>
    </w:p>
    <w:p w:rsidR="00760CFD" w:rsidRDefault="00760CFD" w:rsidP="00D901B2">
      <w:pPr>
        <w:spacing w:line="360" w:lineRule="auto"/>
        <w:jc w:val="both"/>
      </w:pPr>
    </w:p>
    <w:p w:rsidR="00506339" w:rsidRDefault="00760CFD" w:rsidP="00760CFD">
      <w:pPr>
        <w:spacing w:line="360" w:lineRule="auto"/>
        <w:jc w:val="both"/>
        <w:rPr>
          <w:b/>
          <w:i/>
        </w:rPr>
      </w:pPr>
      <w:r>
        <w:rPr>
          <w:b/>
          <w:i/>
        </w:rPr>
        <w:t>4. Údaje o p</w:t>
      </w:r>
      <w:r w:rsidR="007B60F3">
        <w:rPr>
          <w:b/>
          <w:i/>
        </w:rPr>
        <w:t>očtoch detí v školskom roku 2021/22</w:t>
      </w:r>
    </w:p>
    <w:p w:rsidR="00760CFD" w:rsidRPr="00F3632E" w:rsidRDefault="00506339" w:rsidP="00760CFD">
      <w:pPr>
        <w:spacing w:line="360" w:lineRule="auto"/>
        <w:jc w:val="both"/>
        <w:rPr>
          <w:b/>
          <w:i/>
        </w:rPr>
      </w:pPr>
      <w:r>
        <w:rPr>
          <w:b/>
          <w:i/>
        </w:rPr>
        <w:t>A)</w:t>
      </w:r>
      <w:r w:rsidR="00760CFD">
        <w:rPr>
          <w:b/>
          <w:i/>
        </w:rPr>
        <w:t xml:space="preserve"> </w:t>
      </w:r>
    </w:p>
    <w:tbl>
      <w:tblPr>
        <w:tblW w:w="88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992"/>
        <w:gridCol w:w="1134"/>
        <w:gridCol w:w="1046"/>
        <w:gridCol w:w="851"/>
        <w:gridCol w:w="1011"/>
        <w:gridCol w:w="1134"/>
        <w:gridCol w:w="1134"/>
      </w:tblGrid>
      <w:tr w:rsidR="00760CFD" w:rsidRPr="005D5437" w:rsidTr="009301CC">
        <w:trPr>
          <w:trHeight w:val="165"/>
        </w:trPr>
        <w:tc>
          <w:tcPr>
            <w:tcW w:w="3686" w:type="dxa"/>
            <w:gridSpan w:val="4"/>
          </w:tcPr>
          <w:p w:rsidR="00760CFD" w:rsidRPr="005D5437" w:rsidRDefault="00760CFD" w:rsidP="00760CFD">
            <w:pPr>
              <w:spacing w:line="360" w:lineRule="auto"/>
              <w:ind w:left="360"/>
              <w:jc w:val="center"/>
              <w:rPr>
                <w:b/>
                <w:sz w:val="16"/>
                <w:szCs w:val="16"/>
              </w:rPr>
            </w:pPr>
            <w:r>
              <w:rPr>
                <w:b/>
                <w:sz w:val="16"/>
                <w:szCs w:val="16"/>
              </w:rPr>
              <w:t>Stav k 15.09.2020: 1</w:t>
            </w:r>
            <w:r w:rsidR="003A3D60">
              <w:rPr>
                <w:b/>
                <w:sz w:val="16"/>
                <w:szCs w:val="16"/>
              </w:rPr>
              <w:t>08</w:t>
            </w:r>
          </w:p>
        </w:tc>
        <w:tc>
          <w:tcPr>
            <w:tcW w:w="1046" w:type="dxa"/>
          </w:tcPr>
          <w:p w:rsidR="00760CFD" w:rsidRDefault="00760CFD" w:rsidP="00760CFD">
            <w:pPr>
              <w:spacing w:line="360" w:lineRule="auto"/>
              <w:ind w:left="360"/>
              <w:jc w:val="center"/>
              <w:rPr>
                <w:b/>
                <w:sz w:val="16"/>
                <w:szCs w:val="16"/>
              </w:rPr>
            </w:pPr>
          </w:p>
        </w:tc>
        <w:tc>
          <w:tcPr>
            <w:tcW w:w="2996" w:type="dxa"/>
            <w:gridSpan w:val="3"/>
          </w:tcPr>
          <w:p w:rsidR="00760CFD" w:rsidRPr="005D5437" w:rsidRDefault="00760CFD" w:rsidP="00760CFD">
            <w:pPr>
              <w:spacing w:line="360" w:lineRule="auto"/>
              <w:ind w:left="360"/>
              <w:jc w:val="center"/>
              <w:rPr>
                <w:b/>
                <w:sz w:val="16"/>
                <w:szCs w:val="16"/>
              </w:rPr>
            </w:pPr>
            <w:r>
              <w:rPr>
                <w:b/>
                <w:sz w:val="16"/>
                <w:szCs w:val="16"/>
              </w:rPr>
              <w:t>Stav k 31.08.2021: 1</w:t>
            </w:r>
            <w:r w:rsidR="003A3D60">
              <w:rPr>
                <w:b/>
                <w:sz w:val="16"/>
                <w:szCs w:val="16"/>
              </w:rPr>
              <w:t>18</w:t>
            </w:r>
          </w:p>
        </w:tc>
        <w:tc>
          <w:tcPr>
            <w:tcW w:w="1134" w:type="dxa"/>
          </w:tcPr>
          <w:p w:rsidR="00760CFD" w:rsidRDefault="00760CFD" w:rsidP="00760CFD">
            <w:pPr>
              <w:spacing w:line="360" w:lineRule="auto"/>
              <w:ind w:left="360"/>
              <w:jc w:val="center"/>
              <w:rPr>
                <w:b/>
                <w:sz w:val="16"/>
                <w:szCs w:val="16"/>
              </w:rPr>
            </w:pPr>
          </w:p>
        </w:tc>
      </w:tr>
      <w:tr w:rsidR="00760CFD" w:rsidRPr="005D5437" w:rsidTr="009301CC">
        <w:trPr>
          <w:trHeight w:val="330"/>
        </w:trPr>
        <w:tc>
          <w:tcPr>
            <w:tcW w:w="709" w:type="dxa"/>
          </w:tcPr>
          <w:p w:rsidR="00760CFD" w:rsidRPr="005D5437" w:rsidRDefault="00760CFD" w:rsidP="00760CFD">
            <w:pPr>
              <w:spacing w:line="360" w:lineRule="auto"/>
              <w:jc w:val="both"/>
              <w:rPr>
                <w:b/>
                <w:sz w:val="16"/>
                <w:szCs w:val="16"/>
              </w:rPr>
            </w:pPr>
            <w:r w:rsidRPr="005D5437">
              <w:rPr>
                <w:b/>
                <w:sz w:val="16"/>
                <w:szCs w:val="16"/>
              </w:rPr>
              <w:t xml:space="preserve">Počet tried </w:t>
            </w:r>
          </w:p>
        </w:tc>
        <w:tc>
          <w:tcPr>
            <w:tcW w:w="851" w:type="dxa"/>
          </w:tcPr>
          <w:p w:rsidR="00D44CD2" w:rsidRDefault="00760CFD" w:rsidP="00D44CD2">
            <w:pPr>
              <w:spacing w:line="360" w:lineRule="auto"/>
              <w:jc w:val="both"/>
              <w:rPr>
                <w:b/>
                <w:sz w:val="16"/>
                <w:szCs w:val="16"/>
              </w:rPr>
            </w:pPr>
            <w:r w:rsidRPr="005D5437">
              <w:rPr>
                <w:b/>
                <w:sz w:val="16"/>
                <w:szCs w:val="16"/>
              </w:rPr>
              <w:t xml:space="preserve">Počet </w:t>
            </w:r>
          </w:p>
          <w:p w:rsidR="00760CFD" w:rsidRPr="005D5437" w:rsidRDefault="00760CFD" w:rsidP="00D44CD2">
            <w:pPr>
              <w:spacing w:line="360" w:lineRule="auto"/>
              <w:jc w:val="both"/>
              <w:rPr>
                <w:b/>
                <w:sz w:val="16"/>
                <w:szCs w:val="16"/>
              </w:rPr>
            </w:pPr>
            <w:r w:rsidRPr="005D5437">
              <w:rPr>
                <w:b/>
                <w:sz w:val="16"/>
                <w:szCs w:val="16"/>
              </w:rPr>
              <w:t>detí</w:t>
            </w:r>
          </w:p>
        </w:tc>
        <w:tc>
          <w:tcPr>
            <w:tcW w:w="992" w:type="dxa"/>
          </w:tcPr>
          <w:p w:rsidR="00760CFD" w:rsidRPr="005D5437" w:rsidRDefault="00760CFD" w:rsidP="00760CFD">
            <w:pPr>
              <w:spacing w:line="360" w:lineRule="auto"/>
              <w:jc w:val="both"/>
              <w:rPr>
                <w:b/>
                <w:sz w:val="16"/>
                <w:szCs w:val="16"/>
              </w:rPr>
            </w:pPr>
            <w:r w:rsidRPr="005D5437">
              <w:rPr>
                <w:b/>
                <w:sz w:val="16"/>
                <w:szCs w:val="16"/>
              </w:rPr>
              <w:t>Integrované</w:t>
            </w:r>
          </w:p>
        </w:tc>
        <w:tc>
          <w:tcPr>
            <w:tcW w:w="1134" w:type="dxa"/>
          </w:tcPr>
          <w:p w:rsidR="00760CFD" w:rsidRDefault="00760CFD" w:rsidP="00760CFD">
            <w:pPr>
              <w:spacing w:line="360" w:lineRule="auto"/>
              <w:jc w:val="both"/>
              <w:rPr>
                <w:b/>
                <w:sz w:val="16"/>
                <w:szCs w:val="16"/>
              </w:rPr>
            </w:pPr>
            <w:r w:rsidRPr="005D5437">
              <w:rPr>
                <w:b/>
                <w:sz w:val="16"/>
                <w:szCs w:val="16"/>
              </w:rPr>
              <w:t xml:space="preserve">Počet </w:t>
            </w:r>
            <w:r w:rsidR="00D44CD2">
              <w:rPr>
                <w:b/>
                <w:sz w:val="16"/>
                <w:szCs w:val="16"/>
              </w:rPr>
              <w:t>detí</w:t>
            </w:r>
          </w:p>
          <w:p w:rsidR="00760CFD" w:rsidRPr="005D5437" w:rsidRDefault="00D44CD2" w:rsidP="00760CFD">
            <w:pPr>
              <w:spacing w:line="360" w:lineRule="auto"/>
              <w:jc w:val="both"/>
              <w:rPr>
                <w:b/>
                <w:sz w:val="16"/>
                <w:szCs w:val="16"/>
              </w:rPr>
            </w:pPr>
            <w:proofErr w:type="spellStart"/>
            <w:r>
              <w:rPr>
                <w:b/>
                <w:sz w:val="16"/>
                <w:szCs w:val="16"/>
              </w:rPr>
              <w:t>pok</w:t>
            </w:r>
            <w:r w:rsidR="009301CC">
              <w:rPr>
                <w:b/>
                <w:sz w:val="16"/>
                <w:szCs w:val="16"/>
              </w:rPr>
              <w:t>r</w:t>
            </w:r>
            <w:proofErr w:type="spellEnd"/>
            <w:r>
              <w:rPr>
                <w:b/>
                <w:sz w:val="16"/>
                <w:szCs w:val="16"/>
              </w:rPr>
              <w:t>. PPV</w:t>
            </w:r>
          </w:p>
        </w:tc>
        <w:tc>
          <w:tcPr>
            <w:tcW w:w="1046" w:type="dxa"/>
          </w:tcPr>
          <w:p w:rsidR="009301CC" w:rsidRDefault="00760CFD" w:rsidP="00760CFD">
            <w:pPr>
              <w:spacing w:line="360" w:lineRule="auto"/>
              <w:jc w:val="both"/>
              <w:rPr>
                <w:b/>
                <w:sz w:val="16"/>
                <w:szCs w:val="16"/>
              </w:rPr>
            </w:pPr>
            <w:r>
              <w:rPr>
                <w:b/>
                <w:sz w:val="16"/>
                <w:szCs w:val="16"/>
              </w:rPr>
              <w:t xml:space="preserve">Počet detí </w:t>
            </w:r>
          </w:p>
          <w:p w:rsidR="00760CFD" w:rsidRPr="005D5437" w:rsidRDefault="00760CFD" w:rsidP="00760CFD">
            <w:pPr>
              <w:spacing w:line="360" w:lineRule="auto"/>
              <w:jc w:val="both"/>
              <w:rPr>
                <w:b/>
                <w:sz w:val="16"/>
                <w:szCs w:val="16"/>
              </w:rPr>
            </w:pPr>
            <w:r>
              <w:rPr>
                <w:b/>
                <w:sz w:val="16"/>
                <w:szCs w:val="16"/>
              </w:rPr>
              <w:t>so ŠVVP</w:t>
            </w:r>
          </w:p>
        </w:tc>
        <w:tc>
          <w:tcPr>
            <w:tcW w:w="851" w:type="dxa"/>
          </w:tcPr>
          <w:p w:rsidR="00760CFD" w:rsidRPr="005D5437" w:rsidRDefault="00D44CD2" w:rsidP="00760CFD">
            <w:pPr>
              <w:spacing w:line="360" w:lineRule="auto"/>
              <w:jc w:val="both"/>
              <w:rPr>
                <w:b/>
                <w:sz w:val="16"/>
                <w:szCs w:val="16"/>
              </w:rPr>
            </w:pPr>
            <w:r>
              <w:rPr>
                <w:b/>
                <w:sz w:val="16"/>
                <w:szCs w:val="16"/>
              </w:rPr>
              <w:t xml:space="preserve">   </w:t>
            </w:r>
            <w:r w:rsidR="00760CFD" w:rsidRPr="005D5437">
              <w:rPr>
                <w:b/>
                <w:sz w:val="16"/>
                <w:szCs w:val="16"/>
              </w:rPr>
              <w:t>Počet detí</w:t>
            </w:r>
          </w:p>
        </w:tc>
        <w:tc>
          <w:tcPr>
            <w:tcW w:w="1011" w:type="dxa"/>
          </w:tcPr>
          <w:p w:rsidR="00760CFD" w:rsidRPr="005D5437" w:rsidRDefault="00D44CD2" w:rsidP="00760CFD">
            <w:pPr>
              <w:spacing w:line="360" w:lineRule="auto"/>
              <w:jc w:val="both"/>
              <w:rPr>
                <w:b/>
                <w:sz w:val="16"/>
                <w:szCs w:val="16"/>
              </w:rPr>
            </w:pPr>
            <w:r>
              <w:rPr>
                <w:b/>
                <w:sz w:val="16"/>
                <w:szCs w:val="16"/>
              </w:rPr>
              <w:t xml:space="preserve"> </w:t>
            </w:r>
            <w:r w:rsidR="00760CFD" w:rsidRPr="005D5437">
              <w:rPr>
                <w:b/>
                <w:sz w:val="16"/>
                <w:szCs w:val="16"/>
              </w:rPr>
              <w:t>Integrované</w:t>
            </w:r>
          </w:p>
        </w:tc>
        <w:tc>
          <w:tcPr>
            <w:tcW w:w="1134" w:type="dxa"/>
          </w:tcPr>
          <w:p w:rsidR="00760CFD" w:rsidRDefault="00760CFD" w:rsidP="00760CFD">
            <w:pPr>
              <w:spacing w:line="360" w:lineRule="auto"/>
              <w:jc w:val="both"/>
              <w:rPr>
                <w:b/>
                <w:sz w:val="16"/>
                <w:szCs w:val="16"/>
              </w:rPr>
            </w:pPr>
            <w:r>
              <w:rPr>
                <w:b/>
                <w:sz w:val="16"/>
                <w:szCs w:val="16"/>
              </w:rPr>
              <w:t xml:space="preserve">Počet </w:t>
            </w:r>
            <w:r w:rsidR="00D44CD2">
              <w:rPr>
                <w:b/>
                <w:sz w:val="16"/>
                <w:szCs w:val="16"/>
              </w:rPr>
              <w:t>detí</w:t>
            </w:r>
          </w:p>
          <w:p w:rsidR="00760CFD" w:rsidRPr="005D5437" w:rsidRDefault="00D44CD2" w:rsidP="00760CFD">
            <w:pPr>
              <w:spacing w:line="360" w:lineRule="auto"/>
              <w:jc w:val="both"/>
              <w:rPr>
                <w:b/>
                <w:sz w:val="16"/>
                <w:szCs w:val="16"/>
              </w:rPr>
            </w:pPr>
            <w:proofErr w:type="spellStart"/>
            <w:r>
              <w:rPr>
                <w:b/>
                <w:sz w:val="16"/>
                <w:szCs w:val="16"/>
              </w:rPr>
              <w:t>pokr</w:t>
            </w:r>
            <w:proofErr w:type="spellEnd"/>
            <w:r>
              <w:rPr>
                <w:b/>
                <w:sz w:val="16"/>
                <w:szCs w:val="16"/>
              </w:rPr>
              <w:t>. PPV</w:t>
            </w:r>
          </w:p>
        </w:tc>
        <w:tc>
          <w:tcPr>
            <w:tcW w:w="1134" w:type="dxa"/>
          </w:tcPr>
          <w:p w:rsidR="00760CFD" w:rsidRPr="005D5437" w:rsidRDefault="00760CFD" w:rsidP="00760CFD">
            <w:pPr>
              <w:spacing w:line="360" w:lineRule="auto"/>
              <w:jc w:val="both"/>
              <w:rPr>
                <w:b/>
                <w:sz w:val="16"/>
                <w:szCs w:val="16"/>
              </w:rPr>
            </w:pPr>
            <w:r>
              <w:rPr>
                <w:b/>
                <w:sz w:val="16"/>
                <w:szCs w:val="16"/>
              </w:rPr>
              <w:t>Počet detí so ŠVVP</w:t>
            </w:r>
          </w:p>
        </w:tc>
      </w:tr>
      <w:tr w:rsidR="00760CFD" w:rsidRPr="005D5437" w:rsidTr="009301CC">
        <w:trPr>
          <w:trHeight w:val="225"/>
        </w:trPr>
        <w:tc>
          <w:tcPr>
            <w:tcW w:w="709" w:type="dxa"/>
          </w:tcPr>
          <w:p w:rsidR="00760CFD" w:rsidRPr="005D5437" w:rsidRDefault="00760CFD" w:rsidP="00760CFD">
            <w:pPr>
              <w:spacing w:line="360" w:lineRule="auto"/>
              <w:ind w:left="360"/>
              <w:jc w:val="both"/>
              <w:rPr>
                <w:sz w:val="16"/>
                <w:szCs w:val="16"/>
              </w:rPr>
            </w:pPr>
            <w:r>
              <w:rPr>
                <w:sz w:val="16"/>
                <w:szCs w:val="16"/>
              </w:rPr>
              <w:t>I.</w:t>
            </w:r>
          </w:p>
        </w:tc>
        <w:tc>
          <w:tcPr>
            <w:tcW w:w="851" w:type="dxa"/>
          </w:tcPr>
          <w:p w:rsidR="00760CFD" w:rsidRPr="005D5437" w:rsidRDefault="00760CFD" w:rsidP="00760CFD">
            <w:pPr>
              <w:spacing w:line="360" w:lineRule="auto"/>
              <w:ind w:left="360"/>
              <w:jc w:val="both"/>
              <w:rPr>
                <w:sz w:val="16"/>
                <w:szCs w:val="16"/>
              </w:rPr>
            </w:pPr>
            <w:r>
              <w:rPr>
                <w:sz w:val="16"/>
                <w:szCs w:val="16"/>
              </w:rPr>
              <w:t>1</w:t>
            </w:r>
            <w:r w:rsidR="003A3D60">
              <w:rPr>
                <w:sz w:val="16"/>
                <w:szCs w:val="16"/>
              </w:rPr>
              <w:t>3</w:t>
            </w:r>
          </w:p>
        </w:tc>
        <w:tc>
          <w:tcPr>
            <w:tcW w:w="992" w:type="dxa"/>
          </w:tcPr>
          <w:p w:rsidR="00760CFD" w:rsidRPr="005D5437" w:rsidRDefault="00760CFD" w:rsidP="00760CFD">
            <w:pPr>
              <w:spacing w:line="360" w:lineRule="auto"/>
              <w:ind w:left="360"/>
              <w:jc w:val="both"/>
              <w:rPr>
                <w:sz w:val="16"/>
                <w:szCs w:val="16"/>
              </w:rPr>
            </w:pPr>
            <w:r>
              <w:rPr>
                <w:sz w:val="16"/>
                <w:szCs w:val="16"/>
              </w:rPr>
              <w:t>0</w:t>
            </w:r>
          </w:p>
        </w:tc>
        <w:tc>
          <w:tcPr>
            <w:tcW w:w="1134" w:type="dxa"/>
          </w:tcPr>
          <w:p w:rsidR="00760CFD" w:rsidRPr="005D5437" w:rsidRDefault="00760CFD" w:rsidP="00760CFD">
            <w:pPr>
              <w:spacing w:line="360" w:lineRule="auto"/>
              <w:ind w:left="360"/>
              <w:jc w:val="both"/>
              <w:rPr>
                <w:sz w:val="16"/>
                <w:szCs w:val="16"/>
              </w:rPr>
            </w:pPr>
            <w:r>
              <w:rPr>
                <w:sz w:val="16"/>
                <w:szCs w:val="16"/>
              </w:rPr>
              <w:t>0</w:t>
            </w:r>
          </w:p>
        </w:tc>
        <w:tc>
          <w:tcPr>
            <w:tcW w:w="1046" w:type="dxa"/>
          </w:tcPr>
          <w:p w:rsidR="00760CFD" w:rsidRDefault="00760CFD" w:rsidP="00760CFD">
            <w:pPr>
              <w:spacing w:line="360" w:lineRule="auto"/>
              <w:ind w:left="360"/>
              <w:jc w:val="both"/>
              <w:rPr>
                <w:sz w:val="16"/>
                <w:szCs w:val="16"/>
              </w:rPr>
            </w:pPr>
            <w:r>
              <w:rPr>
                <w:sz w:val="16"/>
                <w:szCs w:val="16"/>
              </w:rPr>
              <w:t>0</w:t>
            </w:r>
          </w:p>
        </w:tc>
        <w:tc>
          <w:tcPr>
            <w:tcW w:w="851" w:type="dxa"/>
          </w:tcPr>
          <w:p w:rsidR="00760CFD" w:rsidRPr="005D5437" w:rsidRDefault="00760CFD" w:rsidP="00760CFD">
            <w:pPr>
              <w:spacing w:line="360" w:lineRule="auto"/>
              <w:ind w:left="360"/>
              <w:jc w:val="both"/>
              <w:rPr>
                <w:sz w:val="16"/>
                <w:szCs w:val="16"/>
              </w:rPr>
            </w:pPr>
            <w:r>
              <w:rPr>
                <w:sz w:val="16"/>
                <w:szCs w:val="16"/>
              </w:rPr>
              <w:t>23</w:t>
            </w:r>
          </w:p>
        </w:tc>
        <w:tc>
          <w:tcPr>
            <w:tcW w:w="1011" w:type="dxa"/>
          </w:tcPr>
          <w:p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rsidR="00760CFD" w:rsidRPr="006A34AB" w:rsidRDefault="00760CFD" w:rsidP="00760CFD">
            <w:pPr>
              <w:spacing w:line="360" w:lineRule="auto"/>
              <w:ind w:left="360"/>
              <w:jc w:val="center"/>
              <w:rPr>
                <w:sz w:val="20"/>
                <w:szCs w:val="20"/>
              </w:rPr>
            </w:pPr>
            <w:r>
              <w:rPr>
                <w:sz w:val="20"/>
                <w:szCs w:val="20"/>
              </w:rPr>
              <w:t>0</w:t>
            </w:r>
          </w:p>
        </w:tc>
      </w:tr>
      <w:tr w:rsidR="00760CFD" w:rsidRPr="005D5437" w:rsidTr="009301CC">
        <w:trPr>
          <w:trHeight w:val="300"/>
        </w:trPr>
        <w:tc>
          <w:tcPr>
            <w:tcW w:w="709" w:type="dxa"/>
          </w:tcPr>
          <w:p w:rsidR="00760CFD" w:rsidRPr="005D5437" w:rsidRDefault="00760CFD" w:rsidP="00760CFD">
            <w:pPr>
              <w:spacing w:line="360" w:lineRule="auto"/>
              <w:ind w:left="360"/>
              <w:jc w:val="both"/>
              <w:rPr>
                <w:sz w:val="16"/>
                <w:szCs w:val="16"/>
              </w:rPr>
            </w:pPr>
            <w:r>
              <w:rPr>
                <w:sz w:val="16"/>
                <w:szCs w:val="16"/>
              </w:rPr>
              <w:t>II.</w:t>
            </w:r>
          </w:p>
        </w:tc>
        <w:tc>
          <w:tcPr>
            <w:tcW w:w="851" w:type="dxa"/>
          </w:tcPr>
          <w:p w:rsidR="00760CFD" w:rsidRPr="005D5437" w:rsidRDefault="00760CFD" w:rsidP="00760CFD">
            <w:pPr>
              <w:spacing w:line="360" w:lineRule="auto"/>
              <w:ind w:left="360"/>
              <w:jc w:val="both"/>
              <w:rPr>
                <w:sz w:val="16"/>
                <w:szCs w:val="16"/>
              </w:rPr>
            </w:pPr>
            <w:r>
              <w:rPr>
                <w:sz w:val="16"/>
                <w:szCs w:val="16"/>
              </w:rPr>
              <w:t>2</w:t>
            </w:r>
            <w:r w:rsidR="003A3D60">
              <w:rPr>
                <w:sz w:val="16"/>
                <w:szCs w:val="16"/>
              </w:rPr>
              <w:t>1</w:t>
            </w:r>
          </w:p>
        </w:tc>
        <w:tc>
          <w:tcPr>
            <w:tcW w:w="992" w:type="dxa"/>
          </w:tcPr>
          <w:p w:rsidR="00760CFD" w:rsidRPr="005D5437" w:rsidRDefault="00760CFD" w:rsidP="00760CFD">
            <w:pPr>
              <w:spacing w:line="360" w:lineRule="auto"/>
              <w:ind w:left="360"/>
              <w:jc w:val="both"/>
              <w:rPr>
                <w:sz w:val="16"/>
                <w:szCs w:val="16"/>
              </w:rPr>
            </w:pPr>
            <w:r>
              <w:rPr>
                <w:sz w:val="16"/>
                <w:szCs w:val="16"/>
              </w:rPr>
              <w:t>0</w:t>
            </w:r>
          </w:p>
        </w:tc>
        <w:tc>
          <w:tcPr>
            <w:tcW w:w="1134" w:type="dxa"/>
          </w:tcPr>
          <w:p w:rsidR="00760CFD" w:rsidRPr="005D5437" w:rsidRDefault="00760CFD" w:rsidP="00760CFD">
            <w:pPr>
              <w:spacing w:line="360" w:lineRule="auto"/>
              <w:ind w:left="360"/>
              <w:jc w:val="both"/>
              <w:rPr>
                <w:sz w:val="16"/>
                <w:szCs w:val="16"/>
              </w:rPr>
            </w:pPr>
            <w:r>
              <w:rPr>
                <w:sz w:val="16"/>
                <w:szCs w:val="16"/>
              </w:rPr>
              <w:t>0</w:t>
            </w:r>
          </w:p>
        </w:tc>
        <w:tc>
          <w:tcPr>
            <w:tcW w:w="1046" w:type="dxa"/>
          </w:tcPr>
          <w:p w:rsidR="00760CFD" w:rsidRDefault="00760CFD" w:rsidP="00760CFD">
            <w:pPr>
              <w:spacing w:line="360" w:lineRule="auto"/>
              <w:ind w:left="360"/>
              <w:jc w:val="both"/>
              <w:rPr>
                <w:sz w:val="16"/>
                <w:szCs w:val="16"/>
              </w:rPr>
            </w:pPr>
            <w:r>
              <w:rPr>
                <w:sz w:val="16"/>
                <w:szCs w:val="16"/>
              </w:rPr>
              <w:t>0</w:t>
            </w:r>
          </w:p>
        </w:tc>
        <w:tc>
          <w:tcPr>
            <w:tcW w:w="851" w:type="dxa"/>
          </w:tcPr>
          <w:p w:rsidR="00760CFD" w:rsidRPr="005D5437" w:rsidRDefault="00760CFD" w:rsidP="00760CFD">
            <w:pPr>
              <w:spacing w:line="360" w:lineRule="auto"/>
              <w:ind w:left="360"/>
              <w:jc w:val="both"/>
              <w:rPr>
                <w:sz w:val="16"/>
                <w:szCs w:val="16"/>
              </w:rPr>
            </w:pPr>
            <w:r>
              <w:rPr>
                <w:sz w:val="16"/>
                <w:szCs w:val="16"/>
              </w:rPr>
              <w:t>2</w:t>
            </w:r>
            <w:r w:rsidR="003A3D60">
              <w:rPr>
                <w:sz w:val="16"/>
                <w:szCs w:val="16"/>
              </w:rPr>
              <w:t>1</w:t>
            </w:r>
          </w:p>
        </w:tc>
        <w:tc>
          <w:tcPr>
            <w:tcW w:w="1011" w:type="dxa"/>
          </w:tcPr>
          <w:p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rsidR="00760CFD" w:rsidRPr="006A34AB" w:rsidRDefault="00982D1C" w:rsidP="00760CFD">
            <w:pPr>
              <w:spacing w:line="360" w:lineRule="auto"/>
              <w:ind w:left="360"/>
              <w:jc w:val="center"/>
              <w:rPr>
                <w:sz w:val="20"/>
                <w:szCs w:val="20"/>
              </w:rPr>
            </w:pPr>
            <w:r>
              <w:rPr>
                <w:sz w:val="20"/>
                <w:szCs w:val="20"/>
              </w:rPr>
              <w:t>0</w:t>
            </w:r>
          </w:p>
        </w:tc>
      </w:tr>
      <w:tr w:rsidR="00760CFD" w:rsidRPr="005D5437" w:rsidTr="009301CC">
        <w:trPr>
          <w:trHeight w:val="375"/>
        </w:trPr>
        <w:tc>
          <w:tcPr>
            <w:tcW w:w="709" w:type="dxa"/>
            <w:tcBorders>
              <w:bottom w:val="single" w:sz="4" w:space="0" w:color="auto"/>
            </w:tcBorders>
          </w:tcPr>
          <w:p w:rsidR="00760CFD" w:rsidRPr="005D5437" w:rsidRDefault="00760CFD" w:rsidP="00760CFD">
            <w:pPr>
              <w:spacing w:line="360" w:lineRule="auto"/>
              <w:ind w:left="360"/>
              <w:jc w:val="both"/>
              <w:rPr>
                <w:sz w:val="16"/>
                <w:szCs w:val="16"/>
              </w:rPr>
            </w:pPr>
            <w:r>
              <w:rPr>
                <w:sz w:val="16"/>
                <w:szCs w:val="16"/>
              </w:rPr>
              <w:t>III.</w:t>
            </w:r>
          </w:p>
        </w:tc>
        <w:tc>
          <w:tcPr>
            <w:tcW w:w="851" w:type="dxa"/>
            <w:tcBorders>
              <w:bottom w:val="single" w:sz="4" w:space="0" w:color="auto"/>
            </w:tcBorders>
          </w:tcPr>
          <w:p w:rsidR="00760CFD" w:rsidRPr="005D5437" w:rsidRDefault="00760CFD" w:rsidP="00760CFD">
            <w:pPr>
              <w:spacing w:line="360" w:lineRule="auto"/>
              <w:ind w:left="360"/>
              <w:jc w:val="both"/>
              <w:rPr>
                <w:sz w:val="16"/>
                <w:szCs w:val="16"/>
              </w:rPr>
            </w:pPr>
            <w:r>
              <w:rPr>
                <w:sz w:val="16"/>
                <w:szCs w:val="16"/>
              </w:rPr>
              <w:t>2</w:t>
            </w:r>
            <w:r w:rsidR="003A3D60">
              <w:rPr>
                <w:sz w:val="16"/>
                <w:szCs w:val="16"/>
              </w:rPr>
              <w:t>0</w:t>
            </w:r>
          </w:p>
        </w:tc>
        <w:tc>
          <w:tcPr>
            <w:tcW w:w="992" w:type="dxa"/>
            <w:tcBorders>
              <w:bottom w:val="single" w:sz="4" w:space="0" w:color="auto"/>
            </w:tcBorders>
          </w:tcPr>
          <w:p w:rsidR="00760CFD" w:rsidRPr="005D5437" w:rsidRDefault="003A3D60" w:rsidP="00760CFD">
            <w:pPr>
              <w:spacing w:line="360" w:lineRule="auto"/>
              <w:ind w:left="360"/>
              <w:jc w:val="both"/>
              <w:rPr>
                <w:sz w:val="16"/>
                <w:szCs w:val="16"/>
              </w:rPr>
            </w:pPr>
            <w:r>
              <w:rPr>
                <w:sz w:val="16"/>
                <w:szCs w:val="16"/>
              </w:rPr>
              <w:t>1</w:t>
            </w:r>
          </w:p>
        </w:tc>
        <w:tc>
          <w:tcPr>
            <w:tcW w:w="1134" w:type="dxa"/>
            <w:tcBorders>
              <w:bottom w:val="single" w:sz="4" w:space="0" w:color="auto"/>
            </w:tcBorders>
          </w:tcPr>
          <w:p w:rsidR="00760CFD" w:rsidRPr="005D5437" w:rsidRDefault="00760CFD" w:rsidP="00760CFD">
            <w:pPr>
              <w:spacing w:line="360" w:lineRule="auto"/>
              <w:ind w:left="360"/>
              <w:jc w:val="both"/>
              <w:rPr>
                <w:sz w:val="16"/>
                <w:szCs w:val="16"/>
              </w:rPr>
            </w:pPr>
            <w:r>
              <w:rPr>
                <w:sz w:val="16"/>
                <w:szCs w:val="16"/>
              </w:rPr>
              <w:t>0</w:t>
            </w:r>
          </w:p>
        </w:tc>
        <w:tc>
          <w:tcPr>
            <w:tcW w:w="1046" w:type="dxa"/>
            <w:tcBorders>
              <w:bottom w:val="single" w:sz="4" w:space="0" w:color="auto"/>
            </w:tcBorders>
          </w:tcPr>
          <w:p w:rsidR="00760CFD" w:rsidRDefault="003A3D60" w:rsidP="00760CFD">
            <w:pPr>
              <w:spacing w:line="360" w:lineRule="auto"/>
              <w:ind w:left="360"/>
              <w:jc w:val="both"/>
              <w:rPr>
                <w:sz w:val="16"/>
                <w:szCs w:val="16"/>
              </w:rPr>
            </w:pPr>
            <w:r>
              <w:rPr>
                <w:sz w:val="16"/>
                <w:szCs w:val="16"/>
              </w:rPr>
              <w:t>1</w:t>
            </w:r>
          </w:p>
        </w:tc>
        <w:tc>
          <w:tcPr>
            <w:tcW w:w="851" w:type="dxa"/>
            <w:tcBorders>
              <w:bottom w:val="single" w:sz="4" w:space="0" w:color="auto"/>
            </w:tcBorders>
          </w:tcPr>
          <w:p w:rsidR="00760CFD" w:rsidRPr="005D5437" w:rsidRDefault="00760CFD" w:rsidP="00760CFD">
            <w:pPr>
              <w:spacing w:line="360" w:lineRule="auto"/>
              <w:ind w:left="360"/>
              <w:jc w:val="both"/>
              <w:rPr>
                <w:sz w:val="16"/>
                <w:szCs w:val="16"/>
              </w:rPr>
            </w:pPr>
            <w:r>
              <w:rPr>
                <w:sz w:val="16"/>
                <w:szCs w:val="16"/>
              </w:rPr>
              <w:t>2</w:t>
            </w:r>
            <w:r w:rsidR="00982D1C">
              <w:rPr>
                <w:sz w:val="16"/>
                <w:szCs w:val="16"/>
              </w:rPr>
              <w:t>1</w:t>
            </w:r>
          </w:p>
        </w:tc>
        <w:tc>
          <w:tcPr>
            <w:tcW w:w="1011" w:type="dxa"/>
            <w:tcBorders>
              <w:bottom w:val="single" w:sz="4" w:space="0" w:color="auto"/>
            </w:tcBorders>
          </w:tcPr>
          <w:p w:rsidR="00760CFD" w:rsidRPr="006A34AB" w:rsidRDefault="00982D1C" w:rsidP="00760CFD">
            <w:pPr>
              <w:spacing w:line="360" w:lineRule="auto"/>
              <w:ind w:left="360"/>
              <w:jc w:val="center"/>
              <w:rPr>
                <w:sz w:val="20"/>
                <w:szCs w:val="20"/>
              </w:rPr>
            </w:pPr>
            <w:r>
              <w:rPr>
                <w:sz w:val="20"/>
                <w:szCs w:val="20"/>
              </w:rPr>
              <w:t>1</w:t>
            </w:r>
          </w:p>
        </w:tc>
        <w:tc>
          <w:tcPr>
            <w:tcW w:w="1134" w:type="dxa"/>
            <w:tcBorders>
              <w:bottom w:val="single" w:sz="4" w:space="0" w:color="auto"/>
            </w:tcBorders>
          </w:tcPr>
          <w:p w:rsidR="00760CFD" w:rsidRPr="006A34AB" w:rsidRDefault="00760CFD" w:rsidP="00760CFD">
            <w:pPr>
              <w:spacing w:line="360" w:lineRule="auto"/>
              <w:ind w:left="360"/>
              <w:jc w:val="center"/>
              <w:rPr>
                <w:sz w:val="20"/>
                <w:szCs w:val="20"/>
              </w:rPr>
            </w:pPr>
            <w:r>
              <w:rPr>
                <w:sz w:val="20"/>
                <w:szCs w:val="20"/>
              </w:rPr>
              <w:t>0</w:t>
            </w:r>
          </w:p>
        </w:tc>
        <w:tc>
          <w:tcPr>
            <w:tcW w:w="1134" w:type="dxa"/>
            <w:tcBorders>
              <w:bottom w:val="single" w:sz="4" w:space="0" w:color="auto"/>
            </w:tcBorders>
          </w:tcPr>
          <w:p w:rsidR="00760CFD" w:rsidRDefault="00982D1C" w:rsidP="00760CFD">
            <w:pPr>
              <w:spacing w:line="360" w:lineRule="auto"/>
              <w:ind w:left="360"/>
              <w:jc w:val="center"/>
              <w:rPr>
                <w:sz w:val="20"/>
                <w:szCs w:val="20"/>
              </w:rPr>
            </w:pPr>
            <w:r>
              <w:rPr>
                <w:sz w:val="20"/>
                <w:szCs w:val="20"/>
              </w:rPr>
              <w:t>1</w:t>
            </w:r>
          </w:p>
        </w:tc>
      </w:tr>
      <w:tr w:rsidR="00760CFD" w:rsidTr="009301CC">
        <w:trPr>
          <w:trHeight w:val="315"/>
        </w:trPr>
        <w:tc>
          <w:tcPr>
            <w:tcW w:w="709" w:type="dxa"/>
          </w:tcPr>
          <w:p w:rsidR="00760CFD" w:rsidRDefault="00760CFD" w:rsidP="00760CFD">
            <w:pPr>
              <w:spacing w:line="360" w:lineRule="auto"/>
              <w:ind w:left="360"/>
              <w:jc w:val="both"/>
              <w:rPr>
                <w:sz w:val="16"/>
                <w:szCs w:val="16"/>
              </w:rPr>
            </w:pPr>
            <w:r>
              <w:rPr>
                <w:sz w:val="16"/>
                <w:szCs w:val="16"/>
              </w:rPr>
              <w:t>IV.</w:t>
            </w:r>
          </w:p>
        </w:tc>
        <w:tc>
          <w:tcPr>
            <w:tcW w:w="851" w:type="dxa"/>
          </w:tcPr>
          <w:p w:rsidR="00760CFD" w:rsidRDefault="00760CFD" w:rsidP="00760CFD">
            <w:pPr>
              <w:spacing w:line="360" w:lineRule="auto"/>
              <w:ind w:left="360"/>
              <w:jc w:val="both"/>
              <w:rPr>
                <w:sz w:val="16"/>
                <w:szCs w:val="16"/>
              </w:rPr>
            </w:pPr>
            <w:r>
              <w:rPr>
                <w:sz w:val="16"/>
                <w:szCs w:val="16"/>
              </w:rPr>
              <w:t>2</w:t>
            </w:r>
            <w:r w:rsidR="003A3D60">
              <w:rPr>
                <w:sz w:val="16"/>
                <w:szCs w:val="16"/>
              </w:rPr>
              <w:t>2</w:t>
            </w:r>
          </w:p>
        </w:tc>
        <w:tc>
          <w:tcPr>
            <w:tcW w:w="992" w:type="dxa"/>
          </w:tcPr>
          <w:p w:rsidR="00760CFD" w:rsidRDefault="00760CFD" w:rsidP="00760CFD">
            <w:pPr>
              <w:spacing w:line="360" w:lineRule="auto"/>
              <w:ind w:left="360"/>
              <w:jc w:val="both"/>
              <w:rPr>
                <w:sz w:val="16"/>
                <w:szCs w:val="16"/>
              </w:rPr>
            </w:pPr>
            <w:r>
              <w:rPr>
                <w:sz w:val="16"/>
                <w:szCs w:val="16"/>
              </w:rPr>
              <w:t>0</w:t>
            </w:r>
          </w:p>
        </w:tc>
        <w:tc>
          <w:tcPr>
            <w:tcW w:w="1134" w:type="dxa"/>
          </w:tcPr>
          <w:p w:rsidR="00760CFD" w:rsidRDefault="00760CFD" w:rsidP="00760CFD">
            <w:pPr>
              <w:spacing w:line="360" w:lineRule="auto"/>
              <w:ind w:left="360"/>
              <w:jc w:val="both"/>
              <w:rPr>
                <w:sz w:val="16"/>
                <w:szCs w:val="16"/>
              </w:rPr>
            </w:pPr>
            <w:r>
              <w:rPr>
                <w:sz w:val="16"/>
                <w:szCs w:val="16"/>
              </w:rPr>
              <w:t>0</w:t>
            </w:r>
          </w:p>
        </w:tc>
        <w:tc>
          <w:tcPr>
            <w:tcW w:w="1046" w:type="dxa"/>
          </w:tcPr>
          <w:p w:rsidR="00760CFD" w:rsidRDefault="00760CFD" w:rsidP="00760CFD">
            <w:pPr>
              <w:spacing w:line="360" w:lineRule="auto"/>
              <w:ind w:left="360"/>
              <w:jc w:val="both"/>
              <w:rPr>
                <w:sz w:val="16"/>
                <w:szCs w:val="16"/>
              </w:rPr>
            </w:pPr>
            <w:r>
              <w:rPr>
                <w:sz w:val="16"/>
                <w:szCs w:val="16"/>
              </w:rPr>
              <w:t>0</w:t>
            </w:r>
          </w:p>
        </w:tc>
        <w:tc>
          <w:tcPr>
            <w:tcW w:w="851" w:type="dxa"/>
          </w:tcPr>
          <w:p w:rsidR="00760CFD" w:rsidRDefault="00760CFD" w:rsidP="00760CFD">
            <w:pPr>
              <w:spacing w:line="360" w:lineRule="auto"/>
              <w:ind w:left="360"/>
              <w:jc w:val="both"/>
              <w:rPr>
                <w:sz w:val="16"/>
                <w:szCs w:val="16"/>
              </w:rPr>
            </w:pPr>
            <w:r>
              <w:rPr>
                <w:sz w:val="16"/>
                <w:szCs w:val="16"/>
              </w:rPr>
              <w:t>2</w:t>
            </w:r>
            <w:r w:rsidR="00982D1C">
              <w:rPr>
                <w:sz w:val="16"/>
                <w:szCs w:val="16"/>
              </w:rPr>
              <w:t>1</w:t>
            </w:r>
          </w:p>
        </w:tc>
        <w:tc>
          <w:tcPr>
            <w:tcW w:w="1011" w:type="dxa"/>
          </w:tcPr>
          <w:p w:rsidR="00760CFD" w:rsidRPr="006A34AB" w:rsidRDefault="00760CFD" w:rsidP="00760CFD">
            <w:pPr>
              <w:spacing w:line="360" w:lineRule="auto"/>
              <w:ind w:left="360"/>
              <w:rPr>
                <w:sz w:val="20"/>
                <w:szCs w:val="20"/>
              </w:rPr>
            </w:pPr>
            <w:r>
              <w:rPr>
                <w:sz w:val="20"/>
                <w:szCs w:val="20"/>
              </w:rPr>
              <w:t xml:space="preserve">     0</w:t>
            </w:r>
          </w:p>
        </w:tc>
        <w:tc>
          <w:tcPr>
            <w:tcW w:w="1134" w:type="dxa"/>
          </w:tcPr>
          <w:p w:rsidR="00760CFD" w:rsidRPr="006A34AB" w:rsidRDefault="00760CFD" w:rsidP="00760CFD">
            <w:pPr>
              <w:spacing w:line="360" w:lineRule="auto"/>
              <w:ind w:left="360"/>
              <w:jc w:val="center"/>
              <w:rPr>
                <w:sz w:val="20"/>
                <w:szCs w:val="20"/>
              </w:rPr>
            </w:pPr>
            <w:r>
              <w:rPr>
                <w:sz w:val="20"/>
                <w:szCs w:val="20"/>
              </w:rPr>
              <w:t>0</w:t>
            </w:r>
          </w:p>
        </w:tc>
        <w:tc>
          <w:tcPr>
            <w:tcW w:w="1134" w:type="dxa"/>
          </w:tcPr>
          <w:p w:rsidR="00760CFD" w:rsidRDefault="00760CFD" w:rsidP="00760CFD">
            <w:pPr>
              <w:spacing w:line="360" w:lineRule="auto"/>
              <w:ind w:left="360"/>
              <w:jc w:val="center"/>
              <w:rPr>
                <w:sz w:val="20"/>
                <w:szCs w:val="20"/>
              </w:rPr>
            </w:pPr>
            <w:r>
              <w:rPr>
                <w:sz w:val="20"/>
                <w:szCs w:val="20"/>
              </w:rPr>
              <w:t>0</w:t>
            </w:r>
          </w:p>
        </w:tc>
      </w:tr>
      <w:tr w:rsidR="00760CFD" w:rsidTr="009301CC">
        <w:trPr>
          <w:trHeight w:val="225"/>
        </w:trPr>
        <w:tc>
          <w:tcPr>
            <w:tcW w:w="709" w:type="dxa"/>
          </w:tcPr>
          <w:p w:rsidR="00760CFD" w:rsidRPr="005D5437" w:rsidRDefault="00760CFD" w:rsidP="00760CFD">
            <w:pPr>
              <w:spacing w:line="360" w:lineRule="auto"/>
              <w:ind w:left="360"/>
              <w:jc w:val="both"/>
              <w:rPr>
                <w:sz w:val="16"/>
                <w:szCs w:val="16"/>
              </w:rPr>
            </w:pPr>
            <w:r>
              <w:rPr>
                <w:sz w:val="16"/>
                <w:szCs w:val="16"/>
              </w:rPr>
              <w:t>V.</w:t>
            </w:r>
          </w:p>
        </w:tc>
        <w:tc>
          <w:tcPr>
            <w:tcW w:w="851" w:type="dxa"/>
          </w:tcPr>
          <w:p w:rsidR="00760CFD" w:rsidRPr="005D5437" w:rsidRDefault="00760CFD" w:rsidP="00760CFD">
            <w:pPr>
              <w:spacing w:line="360" w:lineRule="auto"/>
              <w:jc w:val="both"/>
              <w:rPr>
                <w:sz w:val="16"/>
                <w:szCs w:val="16"/>
              </w:rPr>
            </w:pPr>
            <w:r>
              <w:rPr>
                <w:sz w:val="16"/>
                <w:szCs w:val="16"/>
              </w:rPr>
              <w:t xml:space="preserve">        24</w:t>
            </w:r>
          </w:p>
        </w:tc>
        <w:tc>
          <w:tcPr>
            <w:tcW w:w="992" w:type="dxa"/>
          </w:tcPr>
          <w:p w:rsidR="00760CFD" w:rsidRPr="005D5437" w:rsidRDefault="00760CFD" w:rsidP="00760CFD">
            <w:pPr>
              <w:spacing w:line="360" w:lineRule="auto"/>
              <w:jc w:val="both"/>
              <w:rPr>
                <w:sz w:val="16"/>
                <w:szCs w:val="16"/>
              </w:rPr>
            </w:pPr>
            <w:r>
              <w:rPr>
                <w:sz w:val="16"/>
                <w:szCs w:val="16"/>
              </w:rPr>
              <w:t xml:space="preserve">         0</w:t>
            </w:r>
          </w:p>
        </w:tc>
        <w:tc>
          <w:tcPr>
            <w:tcW w:w="1134" w:type="dxa"/>
          </w:tcPr>
          <w:p w:rsidR="00760CFD" w:rsidRPr="005D5437" w:rsidRDefault="00760CFD" w:rsidP="00760CFD">
            <w:pPr>
              <w:spacing w:line="360" w:lineRule="auto"/>
              <w:jc w:val="both"/>
              <w:rPr>
                <w:sz w:val="16"/>
                <w:szCs w:val="16"/>
              </w:rPr>
            </w:pPr>
            <w:r>
              <w:rPr>
                <w:sz w:val="16"/>
                <w:szCs w:val="16"/>
              </w:rPr>
              <w:t xml:space="preserve">        </w:t>
            </w:r>
            <w:r w:rsidR="003A3D60">
              <w:rPr>
                <w:sz w:val="16"/>
                <w:szCs w:val="16"/>
              </w:rPr>
              <w:t>4</w:t>
            </w:r>
          </w:p>
        </w:tc>
        <w:tc>
          <w:tcPr>
            <w:tcW w:w="1046" w:type="dxa"/>
          </w:tcPr>
          <w:p w:rsidR="00760CFD" w:rsidRDefault="00760CFD" w:rsidP="00760CFD">
            <w:pPr>
              <w:spacing w:line="360" w:lineRule="auto"/>
              <w:jc w:val="both"/>
              <w:rPr>
                <w:sz w:val="16"/>
                <w:szCs w:val="16"/>
              </w:rPr>
            </w:pPr>
            <w:r>
              <w:rPr>
                <w:sz w:val="16"/>
                <w:szCs w:val="16"/>
              </w:rPr>
              <w:t xml:space="preserve">        0</w:t>
            </w:r>
          </w:p>
        </w:tc>
        <w:tc>
          <w:tcPr>
            <w:tcW w:w="851" w:type="dxa"/>
          </w:tcPr>
          <w:p w:rsidR="00760CFD" w:rsidRPr="005D5437" w:rsidRDefault="00760CFD" w:rsidP="00760CFD">
            <w:pPr>
              <w:spacing w:line="360" w:lineRule="auto"/>
              <w:jc w:val="both"/>
              <w:rPr>
                <w:sz w:val="16"/>
                <w:szCs w:val="16"/>
              </w:rPr>
            </w:pPr>
            <w:r>
              <w:rPr>
                <w:sz w:val="16"/>
                <w:szCs w:val="16"/>
              </w:rPr>
              <w:t xml:space="preserve">        24</w:t>
            </w:r>
          </w:p>
        </w:tc>
        <w:tc>
          <w:tcPr>
            <w:tcW w:w="1011" w:type="dxa"/>
          </w:tcPr>
          <w:p w:rsidR="00760CFD" w:rsidRPr="006A34AB" w:rsidRDefault="00760CFD" w:rsidP="00760CFD">
            <w:pPr>
              <w:spacing w:line="360" w:lineRule="auto"/>
              <w:jc w:val="center"/>
              <w:rPr>
                <w:sz w:val="20"/>
                <w:szCs w:val="20"/>
              </w:rPr>
            </w:pPr>
            <w:r>
              <w:rPr>
                <w:sz w:val="20"/>
                <w:szCs w:val="20"/>
              </w:rPr>
              <w:t xml:space="preserve">       0</w:t>
            </w:r>
          </w:p>
        </w:tc>
        <w:tc>
          <w:tcPr>
            <w:tcW w:w="1134" w:type="dxa"/>
          </w:tcPr>
          <w:p w:rsidR="00760CFD" w:rsidRPr="006A34AB" w:rsidRDefault="00982D1C" w:rsidP="00760CFD">
            <w:pPr>
              <w:spacing w:line="360" w:lineRule="auto"/>
              <w:jc w:val="center"/>
              <w:rPr>
                <w:sz w:val="20"/>
                <w:szCs w:val="20"/>
              </w:rPr>
            </w:pPr>
            <w:r>
              <w:rPr>
                <w:sz w:val="20"/>
                <w:szCs w:val="20"/>
              </w:rPr>
              <w:t xml:space="preserve">       4</w:t>
            </w:r>
            <w:r w:rsidR="00760CFD">
              <w:rPr>
                <w:sz w:val="20"/>
                <w:szCs w:val="20"/>
              </w:rPr>
              <w:t xml:space="preserve">   </w:t>
            </w:r>
          </w:p>
        </w:tc>
        <w:tc>
          <w:tcPr>
            <w:tcW w:w="1134" w:type="dxa"/>
          </w:tcPr>
          <w:p w:rsidR="00760CFD" w:rsidRDefault="00760CFD" w:rsidP="00760CFD">
            <w:pPr>
              <w:spacing w:line="360" w:lineRule="auto"/>
              <w:jc w:val="center"/>
              <w:rPr>
                <w:sz w:val="20"/>
                <w:szCs w:val="20"/>
              </w:rPr>
            </w:pPr>
            <w:r>
              <w:rPr>
                <w:sz w:val="20"/>
                <w:szCs w:val="20"/>
              </w:rPr>
              <w:t xml:space="preserve">        0</w:t>
            </w:r>
          </w:p>
        </w:tc>
      </w:tr>
      <w:tr w:rsidR="00760CFD" w:rsidTr="009301CC">
        <w:trPr>
          <w:trHeight w:val="270"/>
        </w:trPr>
        <w:tc>
          <w:tcPr>
            <w:tcW w:w="709" w:type="dxa"/>
          </w:tcPr>
          <w:p w:rsidR="00760CFD" w:rsidRPr="005D5437" w:rsidRDefault="003A3D60" w:rsidP="00760CFD">
            <w:pPr>
              <w:spacing w:line="360" w:lineRule="auto"/>
              <w:jc w:val="center"/>
              <w:rPr>
                <w:sz w:val="16"/>
                <w:szCs w:val="16"/>
              </w:rPr>
            </w:pPr>
            <w:proofErr w:type="spellStart"/>
            <w:r>
              <w:rPr>
                <w:sz w:val="16"/>
                <w:szCs w:val="16"/>
              </w:rPr>
              <w:t>VI.</w:t>
            </w:r>
            <w:r w:rsidR="00760CFD">
              <w:rPr>
                <w:sz w:val="16"/>
                <w:szCs w:val="16"/>
              </w:rPr>
              <w:t>Šp.tr</w:t>
            </w:r>
            <w:proofErr w:type="spellEnd"/>
            <w:r w:rsidR="00760CFD">
              <w:rPr>
                <w:sz w:val="16"/>
                <w:szCs w:val="16"/>
              </w:rPr>
              <w:t>.</w:t>
            </w:r>
          </w:p>
        </w:tc>
        <w:tc>
          <w:tcPr>
            <w:tcW w:w="851" w:type="dxa"/>
          </w:tcPr>
          <w:p w:rsidR="00760CFD" w:rsidRPr="006A34AB" w:rsidRDefault="00760CFD" w:rsidP="00760CFD">
            <w:pPr>
              <w:spacing w:line="360" w:lineRule="auto"/>
              <w:ind w:left="360"/>
              <w:jc w:val="both"/>
              <w:rPr>
                <w:sz w:val="20"/>
                <w:szCs w:val="20"/>
              </w:rPr>
            </w:pPr>
            <w:r>
              <w:rPr>
                <w:sz w:val="20"/>
                <w:szCs w:val="20"/>
              </w:rPr>
              <w:t xml:space="preserve"> </w:t>
            </w:r>
            <w:r w:rsidR="003A3D60">
              <w:rPr>
                <w:sz w:val="20"/>
                <w:szCs w:val="20"/>
              </w:rPr>
              <w:t>8</w:t>
            </w:r>
          </w:p>
        </w:tc>
        <w:tc>
          <w:tcPr>
            <w:tcW w:w="992" w:type="dxa"/>
          </w:tcPr>
          <w:p w:rsidR="00760CFD" w:rsidRPr="006A34AB" w:rsidRDefault="00760CFD" w:rsidP="00760CFD">
            <w:pPr>
              <w:spacing w:line="360" w:lineRule="auto"/>
              <w:ind w:left="360"/>
              <w:jc w:val="both"/>
              <w:rPr>
                <w:sz w:val="20"/>
                <w:szCs w:val="20"/>
              </w:rPr>
            </w:pPr>
            <w:r>
              <w:rPr>
                <w:sz w:val="20"/>
                <w:szCs w:val="20"/>
              </w:rPr>
              <w:t>0</w:t>
            </w:r>
          </w:p>
        </w:tc>
        <w:tc>
          <w:tcPr>
            <w:tcW w:w="1134" w:type="dxa"/>
          </w:tcPr>
          <w:p w:rsidR="00760CFD" w:rsidRPr="00B860A2" w:rsidRDefault="003A3D60" w:rsidP="00760CFD">
            <w:pPr>
              <w:spacing w:line="360" w:lineRule="auto"/>
              <w:ind w:left="360"/>
              <w:jc w:val="both"/>
              <w:rPr>
                <w:sz w:val="20"/>
                <w:szCs w:val="20"/>
              </w:rPr>
            </w:pPr>
            <w:r>
              <w:rPr>
                <w:sz w:val="20"/>
                <w:szCs w:val="20"/>
              </w:rPr>
              <w:t>2</w:t>
            </w:r>
          </w:p>
        </w:tc>
        <w:tc>
          <w:tcPr>
            <w:tcW w:w="1046" w:type="dxa"/>
          </w:tcPr>
          <w:p w:rsidR="00760CFD" w:rsidRDefault="003A3D60" w:rsidP="00760CFD">
            <w:pPr>
              <w:spacing w:line="360" w:lineRule="auto"/>
              <w:ind w:left="360"/>
              <w:jc w:val="both"/>
              <w:rPr>
                <w:sz w:val="20"/>
                <w:szCs w:val="20"/>
              </w:rPr>
            </w:pPr>
            <w:r>
              <w:rPr>
                <w:sz w:val="20"/>
                <w:szCs w:val="20"/>
              </w:rPr>
              <w:t>8</w:t>
            </w:r>
          </w:p>
        </w:tc>
        <w:tc>
          <w:tcPr>
            <w:tcW w:w="851" w:type="dxa"/>
          </w:tcPr>
          <w:p w:rsidR="00760CFD" w:rsidRPr="006A34AB" w:rsidRDefault="00760CFD" w:rsidP="00760CFD">
            <w:pPr>
              <w:spacing w:line="360" w:lineRule="auto"/>
              <w:ind w:left="360"/>
              <w:jc w:val="both"/>
              <w:rPr>
                <w:sz w:val="20"/>
                <w:szCs w:val="20"/>
              </w:rPr>
            </w:pPr>
            <w:r>
              <w:rPr>
                <w:sz w:val="20"/>
                <w:szCs w:val="20"/>
              </w:rPr>
              <w:t xml:space="preserve">  8</w:t>
            </w:r>
          </w:p>
        </w:tc>
        <w:tc>
          <w:tcPr>
            <w:tcW w:w="1011" w:type="dxa"/>
          </w:tcPr>
          <w:p w:rsidR="00760CFD" w:rsidRPr="006A34AB" w:rsidRDefault="00760CFD" w:rsidP="00760CFD">
            <w:pPr>
              <w:spacing w:line="360" w:lineRule="auto"/>
              <w:ind w:left="360"/>
              <w:jc w:val="center"/>
              <w:rPr>
                <w:sz w:val="20"/>
                <w:szCs w:val="20"/>
              </w:rPr>
            </w:pPr>
            <w:r w:rsidRPr="006A34AB">
              <w:rPr>
                <w:sz w:val="20"/>
                <w:szCs w:val="20"/>
              </w:rPr>
              <w:t>0</w:t>
            </w:r>
          </w:p>
        </w:tc>
        <w:tc>
          <w:tcPr>
            <w:tcW w:w="1134" w:type="dxa"/>
          </w:tcPr>
          <w:p w:rsidR="00760CFD" w:rsidRPr="006A34AB" w:rsidRDefault="00982D1C" w:rsidP="00760CFD">
            <w:pPr>
              <w:spacing w:line="360" w:lineRule="auto"/>
              <w:ind w:left="360"/>
              <w:jc w:val="center"/>
              <w:rPr>
                <w:sz w:val="20"/>
                <w:szCs w:val="20"/>
              </w:rPr>
            </w:pPr>
            <w:r>
              <w:rPr>
                <w:sz w:val="20"/>
                <w:szCs w:val="20"/>
              </w:rPr>
              <w:t>2</w:t>
            </w:r>
          </w:p>
        </w:tc>
        <w:tc>
          <w:tcPr>
            <w:tcW w:w="1134" w:type="dxa"/>
          </w:tcPr>
          <w:p w:rsidR="00760CFD" w:rsidRDefault="00760CFD" w:rsidP="00760CFD">
            <w:pPr>
              <w:spacing w:line="360" w:lineRule="auto"/>
              <w:ind w:left="360"/>
              <w:jc w:val="center"/>
              <w:rPr>
                <w:sz w:val="20"/>
                <w:szCs w:val="20"/>
              </w:rPr>
            </w:pPr>
            <w:r>
              <w:rPr>
                <w:sz w:val="20"/>
                <w:szCs w:val="20"/>
              </w:rPr>
              <w:t>8</w:t>
            </w:r>
          </w:p>
        </w:tc>
      </w:tr>
    </w:tbl>
    <w:p w:rsidR="00760CFD" w:rsidRDefault="009301CC" w:rsidP="00367E68">
      <w:pPr>
        <w:spacing w:line="360" w:lineRule="auto"/>
        <w:jc w:val="both"/>
      </w:pPr>
      <w:r>
        <w:t xml:space="preserve">Počet detí plniacich povinné </w:t>
      </w:r>
      <w:proofErr w:type="spellStart"/>
      <w:r>
        <w:t>predprimárne</w:t>
      </w:r>
      <w:proofErr w:type="spellEnd"/>
      <w:r>
        <w:t xml:space="preserve"> vzdelávanie v šk. roku 2021/22</w:t>
      </w:r>
      <w:r w:rsidR="006862B2">
        <w:t xml:space="preserve"> spolu: 44</w:t>
      </w:r>
      <w:r>
        <w:t xml:space="preserve"> detí</w:t>
      </w:r>
    </w:p>
    <w:p w:rsidR="000A7A00" w:rsidRDefault="000A7A00" w:rsidP="00367E68">
      <w:pPr>
        <w:spacing w:line="360" w:lineRule="auto"/>
        <w:jc w:val="both"/>
        <w:rPr>
          <w:b/>
          <w:i/>
        </w:rPr>
      </w:pPr>
    </w:p>
    <w:p w:rsidR="000A7A00" w:rsidRPr="000A7A00" w:rsidRDefault="009301CC" w:rsidP="00367E68">
      <w:pPr>
        <w:spacing w:line="360" w:lineRule="auto"/>
        <w:jc w:val="both"/>
        <w:rPr>
          <w:b/>
          <w:i/>
        </w:rPr>
      </w:pPr>
      <w:r>
        <w:rPr>
          <w:b/>
          <w:i/>
        </w:rPr>
        <w:lastRenderedPageBreak/>
        <w:t xml:space="preserve">B) Údaje o počte detí, ktoré k 31.08.2022 ukončili </w:t>
      </w:r>
      <w:proofErr w:type="spellStart"/>
      <w:r>
        <w:rPr>
          <w:b/>
          <w:i/>
        </w:rPr>
        <w:t>predprimárne</w:t>
      </w:r>
      <w:proofErr w:type="spellEnd"/>
      <w:r>
        <w:rPr>
          <w:b/>
          <w:i/>
        </w:rPr>
        <w:t xml:space="preserve"> vzdelávanie (zapísaných do ZŠ):</w:t>
      </w:r>
    </w:p>
    <w:tbl>
      <w:tblPr>
        <w:tblStyle w:val="Mriekatabuky"/>
        <w:tblW w:w="0" w:type="auto"/>
        <w:tblInd w:w="817" w:type="dxa"/>
        <w:tblLook w:val="04A0"/>
      </w:tblPr>
      <w:tblGrid>
        <w:gridCol w:w="3789"/>
        <w:gridCol w:w="3582"/>
      </w:tblGrid>
      <w:tr w:rsidR="009301CC" w:rsidTr="000A7A00">
        <w:tc>
          <w:tcPr>
            <w:tcW w:w="3789" w:type="dxa"/>
          </w:tcPr>
          <w:p w:rsidR="009301CC" w:rsidRPr="006862B2" w:rsidRDefault="000A7A00" w:rsidP="00367E68">
            <w:pPr>
              <w:spacing w:line="360" w:lineRule="auto"/>
              <w:jc w:val="both"/>
              <w:rPr>
                <w:sz w:val="20"/>
                <w:szCs w:val="20"/>
              </w:rPr>
            </w:pPr>
            <w:r>
              <w:rPr>
                <w:b/>
                <w:sz w:val="20"/>
                <w:szCs w:val="20"/>
              </w:rPr>
              <w:t xml:space="preserve">Počet detí, ktoré ukončili </w:t>
            </w:r>
            <w:proofErr w:type="spellStart"/>
            <w:r>
              <w:rPr>
                <w:b/>
                <w:sz w:val="20"/>
                <w:szCs w:val="20"/>
              </w:rPr>
              <w:t>predprimárne</w:t>
            </w:r>
            <w:proofErr w:type="spellEnd"/>
            <w:r>
              <w:rPr>
                <w:b/>
                <w:sz w:val="20"/>
                <w:szCs w:val="20"/>
              </w:rPr>
              <w:t xml:space="preserve"> vzdelávanie</w:t>
            </w:r>
            <w:r w:rsidR="006862B2">
              <w:rPr>
                <w:b/>
                <w:sz w:val="20"/>
                <w:szCs w:val="20"/>
              </w:rPr>
              <w:t xml:space="preserve"> </w:t>
            </w:r>
            <w:r w:rsidR="006862B2">
              <w:rPr>
                <w:sz w:val="20"/>
                <w:szCs w:val="20"/>
              </w:rPr>
              <w:t>(nastúpia do ZŠ):</w:t>
            </w:r>
          </w:p>
        </w:tc>
        <w:tc>
          <w:tcPr>
            <w:tcW w:w="3582" w:type="dxa"/>
          </w:tcPr>
          <w:p w:rsidR="009301CC" w:rsidRPr="006862B2" w:rsidRDefault="000A7A00" w:rsidP="00367E68">
            <w:pPr>
              <w:spacing w:line="360" w:lineRule="auto"/>
              <w:jc w:val="both"/>
              <w:rPr>
                <w:sz w:val="20"/>
                <w:szCs w:val="20"/>
              </w:rPr>
            </w:pPr>
            <w:r>
              <w:rPr>
                <w:b/>
                <w:sz w:val="20"/>
                <w:szCs w:val="20"/>
              </w:rPr>
              <w:t xml:space="preserve">Pokračujú v plnení </w:t>
            </w:r>
            <w:proofErr w:type="spellStart"/>
            <w:r>
              <w:rPr>
                <w:b/>
                <w:sz w:val="20"/>
                <w:szCs w:val="20"/>
              </w:rPr>
              <w:t>predprimárneho</w:t>
            </w:r>
            <w:proofErr w:type="spellEnd"/>
            <w:r>
              <w:rPr>
                <w:b/>
                <w:sz w:val="20"/>
                <w:szCs w:val="20"/>
              </w:rPr>
              <w:t xml:space="preserve"> vzdelávania</w:t>
            </w:r>
            <w:r w:rsidR="006862B2">
              <w:rPr>
                <w:sz w:val="20"/>
                <w:szCs w:val="20"/>
              </w:rPr>
              <w:t xml:space="preserve"> (zostávajú v MŠ):</w:t>
            </w:r>
          </w:p>
        </w:tc>
      </w:tr>
      <w:tr w:rsidR="009301CC" w:rsidTr="000A7A00">
        <w:tc>
          <w:tcPr>
            <w:tcW w:w="3789" w:type="dxa"/>
          </w:tcPr>
          <w:p w:rsidR="009301CC" w:rsidRDefault="006862B2" w:rsidP="00367E68">
            <w:pPr>
              <w:spacing w:line="360" w:lineRule="auto"/>
              <w:jc w:val="both"/>
            </w:pPr>
            <w:r>
              <w:t xml:space="preserve">                          37</w:t>
            </w:r>
          </w:p>
        </w:tc>
        <w:tc>
          <w:tcPr>
            <w:tcW w:w="3582" w:type="dxa"/>
          </w:tcPr>
          <w:p w:rsidR="009301CC" w:rsidRDefault="000A7A00" w:rsidP="00367E68">
            <w:pPr>
              <w:spacing w:line="360" w:lineRule="auto"/>
              <w:jc w:val="both"/>
            </w:pPr>
            <w:r>
              <w:t xml:space="preserve">                       1</w:t>
            </w:r>
          </w:p>
        </w:tc>
      </w:tr>
    </w:tbl>
    <w:p w:rsidR="000A7A00" w:rsidRDefault="000A7A00" w:rsidP="00367E68">
      <w:pPr>
        <w:spacing w:line="360" w:lineRule="auto"/>
        <w:jc w:val="both"/>
        <w:rPr>
          <w:b/>
          <w:i/>
        </w:rPr>
      </w:pPr>
    </w:p>
    <w:p w:rsidR="009301CC" w:rsidRDefault="000A7A00" w:rsidP="00367E68">
      <w:pPr>
        <w:spacing w:line="360" w:lineRule="auto"/>
        <w:jc w:val="both"/>
        <w:rPr>
          <w:b/>
          <w:i/>
        </w:rPr>
      </w:pPr>
      <w:r>
        <w:rPr>
          <w:b/>
          <w:i/>
        </w:rPr>
        <w:t xml:space="preserve">     Údaje o počte detí so </w:t>
      </w:r>
      <w:proofErr w:type="spellStart"/>
      <w:r>
        <w:rPr>
          <w:b/>
          <w:i/>
        </w:rPr>
        <w:t>švvp</w:t>
      </w:r>
      <w:proofErr w:type="spellEnd"/>
      <w:r>
        <w:rPr>
          <w:b/>
          <w:i/>
        </w:rPr>
        <w:t xml:space="preserve">, ktoré k 31.08.2022 ukončili </w:t>
      </w:r>
      <w:proofErr w:type="spellStart"/>
      <w:r w:rsidR="00547688">
        <w:rPr>
          <w:b/>
          <w:i/>
        </w:rPr>
        <w:t>predprimárne</w:t>
      </w:r>
      <w:proofErr w:type="spellEnd"/>
      <w:r w:rsidR="00547688">
        <w:rPr>
          <w:b/>
          <w:i/>
        </w:rPr>
        <w:t xml:space="preserve"> vzdelávanie:</w:t>
      </w:r>
    </w:p>
    <w:tbl>
      <w:tblPr>
        <w:tblStyle w:val="Mriekatabuky"/>
        <w:tblW w:w="0" w:type="auto"/>
        <w:tblInd w:w="817" w:type="dxa"/>
        <w:tblLook w:val="04A0"/>
      </w:tblPr>
      <w:tblGrid>
        <w:gridCol w:w="3789"/>
        <w:gridCol w:w="3582"/>
      </w:tblGrid>
      <w:tr w:rsidR="000A7A00" w:rsidRPr="000A7A00" w:rsidTr="002C24B0">
        <w:tc>
          <w:tcPr>
            <w:tcW w:w="3789" w:type="dxa"/>
          </w:tcPr>
          <w:p w:rsidR="000A7A00" w:rsidRPr="006862B2" w:rsidRDefault="000A7A00" w:rsidP="002C24B0">
            <w:pPr>
              <w:spacing w:line="360" w:lineRule="auto"/>
              <w:jc w:val="both"/>
              <w:rPr>
                <w:sz w:val="20"/>
                <w:szCs w:val="20"/>
              </w:rPr>
            </w:pPr>
            <w:r>
              <w:rPr>
                <w:b/>
                <w:sz w:val="20"/>
                <w:szCs w:val="20"/>
              </w:rPr>
              <w:t xml:space="preserve">Počet detí, ktoré ukončili </w:t>
            </w:r>
            <w:proofErr w:type="spellStart"/>
            <w:r>
              <w:rPr>
                <w:b/>
                <w:sz w:val="20"/>
                <w:szCs w:val="20"/>
              </w:rPr>
              <w:t>predprimárne</w:t>
            </w:r>
            <w:proofErr w:type="spellEnd"/>
            <w:r>
              <w:rPr>
                <w:b/>
                <w:sz w:val="20"/>
                <w:szCs w:val="20"/>
              </w:rPr>
              <w:t xml:space="preserve"> vzdelávanie</w:t>
            </w:r>
            <w:r w:rsidR="006862B2">
              <w:rPr>
                <w:b/>
                <w:sz w:val="20"/>
                <w:szCs w:val="20"/>
              </w:rPr>
              <w:t xml:space="preserve"> </w:t>
            </w:r>
            <w:r w:rsidR="006862B2">
              <w:rPr>
                <w:sz w:val="20"/>
                <w:szCs w:val="20"/>
              </w:rPr>
              <w:t>(nastúpia do ZŠ):</w:t>
            </w:r>
          </w:p>
        </w:tc>
        <w:tc>
          <w:tcPr>
            <w:tcW w:w="3582" w:type="dxa"/>
          </w:tcPr>
          <w:p w:rsidR="000A7A00" w:rsidRPr="006862B2" w:rsidRDefault="000A7A00" w:rsidP="002C24B0">
            <w:pPr>
              <w:spacing w:line="360" w:lineRule="auto"/>
              <w:jc w:val="both"/>
              <w:rPr>
                <w:sz w:val="20"/>
                <w:szCs w:val="20"/>
              </w:rPr>
            </w:pPr>
            <w:r>
              <w:rPr>
                <w:b/>
                <w:sz w:val="20"/>
                <w:szCs w:val="20"/>
              </w:rPr>
              <w:t xml:space="preserve">Pokračujú v plnení </w:t>
            </w:r>
            <w:proofErr w:type="spellStart"/>
            <w:r>
              <w:rPr>
                <w:b/>
                <w:sz w:val="20"/>
                <w:szCs w:val="20"/>
              </w:rPr>
              <w:t>pre</w:t>
            </w:r>
            <w:r w:rsidR="006862B2">
              <w:rPr>
                <w:b/>
                <w:sz w:val="20"/>
                <w:szCs w:val="20"/>
              </w:rPr>
              <w:t>dprimárneho</w:t>
            </w:r>
            <w:proofErr w:type="spellEnd"/>
            <w:r w:rsidR="006862B2">
              <w:rPr>
                <w:b/>
                <w:sz w:val="20"/>
                <w:szCs w:val="20"/>
              </w:rPr>
              <w:t xml:space="preserve"> vzdelávania </w:t>
            </w:r>
            <w:r w:rsidR="006862B2">
              <w:rPr>
                <w:sz w:val="20"/>
                <w:szCs w:val="20"/>
              </w:rPr>
              <w:t>(zostávajú v MŠ):</w:t>
            </w:r>
          </w:p>
        </w:tc>
      </w:tr>
      <w:tr w:rsidR="000A7A00" w:rsidTr="002C24B0">
        <w:tc>
          <w:tcPr>
            <w:tcW w:w="3789" w:type="dxa"/>
          </w:tcPr>
          <w:p w:rsidR="000A7A00" w:rsidRDefault="000A7A00" w:rsidP="002C24B0">
            <w:pPr>
              <w:spacing w:line="360" w:lineRule="auto"/>
              <w:jc w:val="both"/>
            </w:pPr>
            <w:r>
              <w:t xml:space="preserve">                           3</w:t>
            </w:r>
          </w:p>
        </w:tc>
        <w:tc>
          <w:tcPr>
            <w:tcW w:w="3582" w:type="dxa"/>
          </w:tcPr>
          <w:p w:rsidR="000A7A00" w:rsidRDefault="000A7A00" w:rsidP="002C24B0">
            <w:pPr>
              <w:spacing w:line="360" w:lineRule="auto"/>
              <w:jc w:val="both"/>
            </w:pPr>
            <w:r>
              <w:t xml:space="preserve">                       3</w:t>
            </w:r>
          </w:p>
        </w:tc>
      </w:tr>
    </w:tbl>
    <w:p w:rsidR="000A7A00" w:rsidRPr="000A7A00" w:rsidRDefault="000A7A00" w:rsidP="00367E68">
      <w:pPr>
        <w:spacing w:line="360" w:lineRule="auto"/>
        <w:jc w:val="both"/>
        <w:rPr>
          <w:b/>
          <w:i/>
        </w:rPr>
      </w:pPr>
    </w:p>
    <w:p w:rsidR="00760CFD" w:rsidRDefault="00547688" w:rsidP="00547688">
      <w:pPr>
        <w:jc w:val="both"/>
        <w:rPr>
          <w:i/>
        </w:rPr>
      </w:pPr>
      <w:r>
        <w:rPr>
          <w:b/>
          <w:i/>
        </w:rPr>
        <w:t>C</w:t>
      </w:r>
      <w:r w:rsidR="00506339">
        <w:rPr>
          <w:b/>
          <w:i/>
        </w:rPr>
        <w:t>) Počet prijatých detí (</w:t>
      </w:r>
      <w:r w:rsidR="00506339">
        <w:rPr>
          <w:i/>
        </w:rPr>
        <w:t>od školského roka, v ktorom sa správa vypracúva)</w:t>
      </w:r>
      <w:r>
        <w:rPr>
          <w:i/>
        </w:rPr>
        <w:t>:</w:t>
      </w:r>
    </w:p>
    <w:p w:rsidR="00547688" w:rsidRPr="00547688" w:rsidRDefault="00547688" w:rsidP="00547688">
      <w:pPr>
        <w:jc w:val="both"/>
        <w:rPr>
          <w:i/>
        </w:rPr>
      </w:pPr>
    </w:p>
    <w:tbl>
      <w:tblPr>
        <w:tblStyle w:val="Mriekatabuky"/>
        <w:tblW w:w="0" w:type="auto"/>
        <w:tblInd w:w="2093" w:type="dxa"/>
        <w:tblLook w:val="04A0"/>
      </w:tblPr>
      <w:tblGrid>
        <w:gridCol w:w="2551"/>
        <w:gridCol w:w="2127"/>
      </w:tblGrid>
      <w:tr w:rsidR="00547688" w:rsidTr="00547688">
        <w:tc>
          <w:tcPr>
            <w:tcW w:w="2551" w:type="dxa"/>
          </w:tcPr>
          <w:p w:rsidR="00547688" w:rsidRDefault="00547688" w:rsidP="00D901B2">
            <w:pPr>
              <w:spacing w:line="360" w:lineRule="auto"/>
              <w:jc w:val="both"/>
              <w:rPr>
                <w:b/>
                <w:sz w:val="20"/>
                <w:szCs w:val="20"/>
              </w:rPr>
            </w:pPr>
            <w:r>
              <w:rPr>
                <w:b/>
                <w:sz w:val="20"/>
                <w:szCs w:val="20"/>
              </w:rPr>
              <w:t>Počet prijatých detí</w:t>
            </w:r>
          </w:p>
          <w:p w:rsidR="00547688" w:rsidRPr="006862B2" w:rsidRDefault="00547688" w:rsidP="00D901B2">
            <w:pPr>
              <w:spacing w:line="360" w:lineRule="auto"/>
              <w:jc w:val="both"/>
              <w:rPr>
                <w:b/>
                <w:sz w:val="20"/>
                <w:szCs w:val="20"/>
              </w:rPr>
            </w:pPr>
            <w:r>
              <w:rPr>
                <w:b/>
                <w:sz w:val="20"/>
                <w:szCs w:val="20"/>
              </w:rPr>
              <w:t>šk. rok 2022/23:</w:t>
            </w:r>
          </w:p>
        </w:tc>
        <w:tc>
          <w:tcPr>
            <w:tcW w:w="2127" w:type="dxa"/>
          </w:tcPr>
          <w:p w:rsidR="00547688" w:rsidRPr="006862B2" w:rsidRDefault="00547688" w:rsidP="00D901B2">
            <w:pPr>
              <w:spacing w:line="360" w:lineRule="auto"/>
              <w:jc w:val="both"/>
              <w:rPr>
                <w:b/>
                <w:sz w:val="20"/>
                <w:szCs w:val="20"/>
              </w:rPr>
            </w:pPr>
            <w:r>
              <w:rPr>
                <w:b/>
                <w:sz w:val="20"/>
                <w:szCs w:val="20"/>
              </w:rPr>
              <w:t xml:space="preserve">Počet detí so </w:t>
            </w:r>
            <w:proofErr w:type="spellStart"/>
            <w:r>
              <w:rPr>
                <w:b/>
                <w:sz w:val="20"/>
                <w:szCs w:val="20"/>
              </w:rPr>
              <w:t>švvp</w:t>
            </w:r>
            <w:proofErr w:type="spellEnd"/>
            <w:r>
              <w:rPr>
                <w:b/>
                <w:sz w:val="20"/>
                <w:szCs w:val="20"/>
              </w:rPr>
              <w:t>:</w:t>
            </w:r>
          </w:p>
        </w:tc>
      </w:tr>
      <w:tr w:rsidR="00547688" w:rsidTr="00547688">
        <w:tc>
          <w:tcPr>
            <w:tcW w:w="2551" w:type="dxa"/>
          </w:tcPr>
          <w:p w:rsidR="00547688" w:rsidRDefault="00547688" w:rsidP="00D901B2">
            <w:pPr>
              <w:spacing w:line="360" w:lineRule="auto"/>
              <w:jc w:val="both"/>
            </w:pPr>
            <w:r>
              <w:t xml:space="preserve">                40</w:t>
            </w:r>
          </w:p>
        </w:tc>
        <w:tc>
          <w:tcPr>
            <w:tcW w:w="2127" w:type="dxa"/>
          </w:tcPr>
          <w:p w:rsidR="00547688" w:rsidRDefault="00547688" w:rsidP="00D901B2">
            <w:pPr>
              <w:spacing w:line="360" w:lineRule="auto"/>
              <w:jc w:val="both"/>
            </w:pPr>
            <w:r>
              <w:t xml:space="preserve">            2</w:t>
            </w:r>
          </w:p>
        </w:tc>
      </w:tr>
    </w:tbl>
    <w:p w:rsidR="006862B2" w:rsidRDefault="006862B2" w:rsidP="00D901B2">
      <w:pPr>
        <w:spacing w:line="360" w:lineRule="auto"/>
        <w:jc w:val="both"/>
      </w:pPr>
    </w:p>
    <w:p w:rsidR="00F3632E" w:rsidRDefault="00F3632E" w:rsidP="009A24E6">
      <w:pPr>
        <w:jc w:val="both"/>
        <w:rPr>
          <w:b/>
          <w:i/>
        </w:rPr>
      </w:pPr>
    </w:p>
    <w:p w:rsidR="009A24E6" w:rsidRPr="00133281" w:rsidRDefault="00506339" w:rsidP="00133281">
      <w:pPr>
        <w:jc w:val="both"/>
        <w:rPr>
          <w:b/>
          <w:i/>
        </w:rPr>
      </w:pPr>
      <w:r>
        <w:rPr>
          <w:b/>
          <w:i/>
        </w:rPr>
        <w:t>5</w:t>
      </w:r>
      <w:r w:rsidR="00133281">
        <w:rPr>
          <w:b/>
          <w:i/>
        </w:rPr>
        <w:t>.</w:t>
      </w:r>
      <w:r w:rsidR="00D901B2" w:rsidRPr="00133281">
        <w:rPr>
          <w:b/>
          <w:i/>
        </w:rPr>
        <w:t xml:space="preserve"> Údaje o počte zamestnancov a plnení kvalifikačného predpokladu pedagogických</w:t>
      </w:r>
      <w:r w:rsidR="009A24E6" w:rsidRPr="00133281">
        <w:rPr>
          <w:b/>
          <w:i/>
        </w:rPr>
        <w:t xml:space="preserve"> </w:t>
      </w:r>
    </w:p>
    <w:p w:rsidR="00A7598A" w:rsidRDefault="009A24E6" w:rsidP="009A24E6">
      <w:pPr>
        <w:jc w:val="both"/>
        <w:rPr>
          <w:b/>
          <w:i/>
        </w:rPr>
      </w:pPr>
      <w:r>
        <w:rPr>
          <w:b/>
          <w:i/>
        </w:rPr>
        <w:t xml:space="preserve">  </w:t>
      </w:r>
      <w:r w:rsidR="00D901B2" w:rsidRPr="009A24E6">
        <w:rPr>
          <w:b/>
          <w:i/>
        </w:rPr>
        <w:t xml:space="preserve"> </w:t>
      </w:r>
      <w:r>
        <w:rPr>
          <w:b/>
          <w:i/>
        </w:rPr>
        <w:t xml:space="preserve"> </w:t>
      </w:r>
      <w:r w:rsidR="00760CFD">
        <w:rPr>
          <w:b/>
          <w:i/>
        </w:rPr>
        <w:t>z</w:t>
      </w:r>
      <w:r w:rsidR="00133281">
        <w:rPr>
          <w:b/>
          <w:i/>
        </w:rPr>
        <w:t>amestnancov</w:t>
      </w:r>
    </w:p>
    <w:p w:rsidR="00F3632E" w:rsidRPr="009A24E6" w:rsidRDefault="00F3632E" w:rsidP="009A24E6">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620144" w:rsidRPr="00A0320F">
        <w:tc>
          <w:tcPr>
            <w:tcW w:w="4606" w:type="dxa"/>
          </w:tcPr>
          <w:p w:rsidR="00620144" w:rsidRPr="00A0320F" w:rsidRDefault="00620144" w:rsidP="00A0320F">
            <w:pPr>
              <w:spacing w:line="360" w:lineRule="auto"/>
              <w:jc w:val="center"/>
              <w:rPr>
                <w:b/>
                <w:i/>
                <w:sz w:val="20"/>
                <w:szCs w:val="20"/>
              </w:rPr>
            </w:pPr>
            <w:r w:rsidRPr="00A0320F">
              <w:rPr>
                <w:b/>
                <w:i/>
                <w:sz w:val="20"/>
                <w:szCs w:val="20"/>
              </w:rPr>
              <w:t>Materská škola</w:t>
            </w:r>
          </w:p>
        </w:tc>
        <w:tc>
          <w:tcPr>
            <w:tcW w:w="4606" w:type="dxa"/>
          </w:tcPr>
          <w:p w:rsidR="00620144" w:rsidRPr="00A0320F" w:rsidRDefault="00620144" w:rsidP="00A0320F">
            <w:pPr>
              <w:spacing w:line="360" w:lineRule="auto"/>
              <w:jc w:val="center"/>
              <w:rPr>
                <w:b/>
                <w:i/>
                <w:sz w:val="20"/>
                <w:szCs w:val="20"/>
              </w:rPr>
            </w:pPr>
            <w:r w:rsidRPr="00A0320F">
              <w:rPr>
                <w:b/>
                <w:i/>
                <w:sz w:val="20"/>
                <w:szCs w:val="20"/>
              </w:rPr>
              <w:t>Počet</w:t>
            </w: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Zamestnanci  MŠ</w:t>
            </w:r>
          </w:p>
        </w:tc>
        <w:tc>
          <w:tcPr>
            <w:tcW w:w="4606" w:type="dxa"/>
          </w:tcPr>
          <w:p w:rsidR="00620144" w:rsidRPr="00A0320F" w:rsidRDefault="00A15FFC" w:rsidP="00A0320F">
            <w:pPr>
              <w:spacing w:line="360" w:lineRule="auto"/>
              <w:jc w:val="center"/>
              <w:rPr>
                <w:sz w:val="20"/>
                <w:szCs w:val="20"/>
              </w:rPr>
            </w:pPr>
            <w:r>
              <w:rPr>
                <w:sz w:val="20"/>
                <w:szCs w:val="20"/>
              </w:rPr>
              <w:t>2</w:t>
            </w:r>
            <w:r w:rsidR="00F50063">
              <w:rPr>
                <w:sz w:val="20"/>
                <w:szCs w:val="20"/>
              </w:rPr>
              <w:t>3</w:t>
            </w:r>
          </w:p>
        </w:tc>
      </w:tr>
      <w:tr w:rsidR="00620144" w:rsidRPr="00A0320F">
        <w:tc>
          <w:tcPr>
            <w:tcW w:w="4606" w:type="dxa"/>
          </w:tcPr>
          <w:p w:rsidR="00620144" w:rsidRPr="00A0320F" w:rsidRDefault="00620144" w:rsidP="00A0320F">
            <w:pPr>
              <w:spacing w:line="360" w:lineRule="auto"/>
              <w:jc w:val="both"/>
              <w:rPr>
                <w:b/>
                <w:i/>
                <w:sz w:val="20"/>
                <w:szCs w:val="20"/>
              </w:rPr>
            </w:pPr>
            <w:r w:rsidRPr="00A0320F">
              <w:rPr>
                <w:b/>
                <w:i/>
                <w:sz w:val="20"/>
                <w:szCs w:val="20"/>
              </w:rPr>
              <w:t>T toho PZ*</w:t>
            </w:r>
          </w:p>
        </w:tc>
        <w:tc>
          <w:tcPr>
            <w:tcW w:w="4606" w:type="dxa"/>
          </w:tcPr>
          <w:p w:rsidR="00620144" w:rsidRPr="00A0320F" w:rsidRDefault="00620144" w:rsidP="00A0320F">
            <w:pPr>
              <w:spacing w:line="360" w:lineRule="auto"/>
              <w:jc w:val="center"/>
              <w:rPr>
                <w:sz w:val="20"/>
                <w:szCs w:val="20"/>
              </w:rPr>
            </w:pP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Z počtu PZ</w:t>
            </w:r>
          </w:p>
        </w:tc>
        <w:tc>
          <w:tcPr>
            <w:tcW w:w="4606" w:type="dxa"/>
          </w:tcPr>
          <w:p w:rsidR="00620144" w:rsidRPr="00A0320F" w:rsidRDefault="004859C8" w:rsidP="00A0320F">
            <w:pPr>
              <w:spacing w:line="360" w:lineRule="auto"/>
              <w:jc w:val="center"/>
              <w:rPr>
                <w:sz w:val="20"/>
                <w:szCs w:val="20"/>
              </w:rPr>
            </w:pPr>
            <w:r>
              <w:rPr>
                <w:sz w:val="20"/>
                <w:szCs w:val="20"/>
              </w:rPr>
              <w:t>1</w:t>
            </w:r>
            <w:r w:rsidR="00401A14">
              <w:rPr>
                <w:sz w:val="20"/>
                <w:szCs w:val="20"/>
              </w:rPr>
              <w:t>4</w:t>
            </w: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 kvalifikovaní</w:t>
            </w:r>
          </w:p>
        </w:tc>
        <w:tc>
          <w:tcPr>
            <w:tcW w:w="4606" w:type="dxa"/>
          </w:tcPr>
          <w:p w:rsidR="00620144" w:rsidRPr="00A0320F" w:rsidRDefault="00620144" w:rsidP="00A0320F">
            <w:pPr>
              <w:spacing w:line="360" w:lineRule="auto"/>
              <w:jc w:val="center"/>
              <w:rPr>
                <w:sz w:val="20"/>
                <w:szCs w:val="20"/>
              </w:rPr>
            </w:pPr>
            <w:r w:rsidRPr="00A0320F">
              <w:rPr>
                <w:sz w:val="20"/>
                <w:szCs w:val="20"/>
              </w:rPr>
              <w:t>1</w:t>
            </w:r>
            <w:r w:rsidR="00982D1C">
              <w:rPr>
                <w:sz w:val="20"/>
                <w:szCs w:val="20"/>
              </w:rPr>
              <w:t>3</w:t>
            </w:r>
          </w:p>
        </w:tc>
      </w:tr>
      <w:tr w:rsidR="00620144" w:rsidRPr="00A0320F">
        <w:tc>
          <w:tcPr>
            <w:tcW w:w="4606" w:type="dxa"/>
          </w:tcPr>
          <w:p w:rsidR="00620144" w:rsidRPr="00A0320F" w:rsidRDefault="00620144" w:rsidP="00A0320F">
            <w:pPr>
              <w:spacing w:line="360" w:lineRule="auto"/>
              <w:jc w:val="both"/>
              <w:rPr>
                <w:sz w:val="20"/>
                <w:szCs w:val="20"/>
              </w:rPr>
            </w:pPr>
            <w:r w:rsidRPr="00A0320F">
              <w:rPr>
                <w:b/>
                <w:i/>
                <w:sz w:val="20"/>
                <w:szCs w:val="20"/>
              </w:rPr>
              <w:t xml:space="preserve">- </w:t>
            </w:r>
            <w:r w:rsidRPr="00A0320F">
              <w:rPr>
                <w:sz w:val="20"/>
                <w:szCs w:val="20"/>
              </w:rPr>
              <w:t>nekvalifikovaní</w:t>
            </w:r>
          </w:p>
        </w:tc>
        <w:tc>
          <w:tcPr>
            <w:tcW w:w="4606" w:type="dxa"/>
          </w:tcPr>
          <w:p w:rsidR="00620144" w:rsidRPr="00A0320F" w:rsidRDefault="00982D1C" w:rsidP="00A0320F">
            <w:pPr>
              <w:spacing w:line="360" w:lineRule="auto"/>
              <w:jc w:val="center"/>
              <w:rPr>
                <w:sz w:val="20"/>
                <w:szCs w:val="20"/>
              </w:rPr>
            </w:pPr>
            <w:r>
              <w:rPr>
                <w:sz w:val="20"/>
                <w:szCs w:val="20"/>
              </w:rPr>
              <w:t>1</w:t>
            </w: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 dopĺňajú si vzdelanie</w:t>
            </w:r>
          </w:p>
        </w:tc>
        <w:tc>
          <w:tcPr>
            <w:tcW w:w="4606" w:type="dxa"/>
          </w:tcPr>
          <w:p w:rsidR="00620144" w:rsidRPr="00A0320F" w:rsidRDefault="00401A14" w:rsidP="00A0320F">
            <w:pPr>
              <w:spacing w:line="360" w:lineRule="auto"/>
              <w:jc w:val="center"/>
              <w:rPr>
                <w:sz w:val="20"/>
                <w:szCs w:val="20"/>
              </w:rPr>
            </w:pPr>
            <w:r>
              <w:rPr>
                <w:sz w:val="20"/>
                <w:szCs w:val="20"/>
              </w:rPr>
              <w:t>1</w:t>
            </w:r>
          </w:p>
        </w:tc>
      </w:tr>
      <w:tr w:rsidR="00620144" w:rsidRPr="00A0320F">
        <w:tc>
          <w:tcPr>
            <w:tcW w:w="4606" w:type="dxa"/>
          </w:tcPr>
          <w:p w:rsidR="00620144" w:rsidRPr="00A0320F" w:rsidRDefault="00620144" w:rsidP="00A0320F">
            <w:pPr>
              <w:spacing w:line="360" w:lineRule="auto"/>
              <w:jc w:val="both"/>
              <w:rPr>
                <w:b/>
                <w:i/>
                <w:sz w:val="20"/>
                <w:szCs w:val="20"/>
              </w:rPr>
            </w:pPr>
            <w:r w:rsidRPr="00A0320F">
              <w:rPr>
                <w:b/>
                <w:i/>
                <w:sz w:val="20"/>
                <w:szCs w:val="20"/>
              </w:rPr>
              <w:t>Z toho NZ**</w:t>
            </w:r>
          </w:p>
        </w:tc>
        <w:tc>
          <w:tcPr>
            <w:tcW w:w="4606" w:type="dxa"/>
          </w:tcPr>
          <w:p w:rsidR="00620144" w:rsidRPr="00A0320F" w:rsidRDefault="00620144" w:rsidP="00A0320F">
            <w:pPr>
              <w:spacing w:line="360" w:lineRule="auto"/>
              <w:jc w:val="center"/>
              <w:rPr>
                <w:sz w:val="20"/>
                <w:szCs w:val="20"/>
              </w:rPr>
            </w:pP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Z počtu NZ</w:t>
            </w:r>
          </w:p>
        </w:tc>
        <w:tc>
          <w:tcPr>
            <w:tcW w:w="4606" w:type="dxa"/>
          </w:tcPr>
          <w:p w:rsidR="00620144" w:rsidRPr="00A0320F" w:rsidRDefault="00401A14" w:rsidP="00A0320F">
            <w:pPr>
              <w:spacing w:line="360" w:lineRule="auto"/>
              <w:jc w:val="center"/>
              <w:rPr>
                <w:sz w:val="20"/>
                <w:szCs w:val="20"/>
              </w:rPr>
            </w:pPr>
            <w:r>
              <w:rPr>
                <w:sz w:val="20"/>
                <w:szCs w:val="20"/>
              </w:rPr>
              <w:t>3</w:t>
            </w: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 xml:space="preserve">- školský </w:t>
            </w:r>
            <w:proofErr w:type="spellStart"/>
            <w:r w:rsidRPr="00A0320F">
              <w:rPr>
                <w:sz w:val="20"/>
                <w:szCs w:val="20"/>
              </w:rPr>
              <w:t>psychoĺóg</w:t>
            </w:r>
            <w:proofErr w:type="spellEnd"/>
            <w:r w:rsidRPr="00A0320F">
              <w:rPr>
                <w:sz w:val="20"/>
                <w:szCs w:val="20"/>
              </w:rPr>
              <w:t xml:space="preserve"> ***</w:t>
            </w:r>
          </w:p>
        </w:tc>
        <w:tc>
          <w:tcPr>
            <w:tcW w:w="4606" w:type="dxa"/>
          </w:tcPr>
          <w:p w:rsidR="00620144" w:rsidRPr="00A0320F" w:rsidRDefault="001944AA" w:rsidP="00A0320F">
            <w:pPr>
              <w:spacing w:line="360" w:lineRule="auto"/>
              <w:jc w:val="center"/>
              <w:rPr>
                <w:b/>
                <w:i/>
                <w:sz w:val="20"/>
                <w:szCs w:val="20"/>
              </w:rPr>
            </w:pPr>
            <w:r>
              <w:rPr>
                <w:b/>
                <w:i/>
                <w:sz w:val="20"/>
                <w:szCs w:val="20"/>
              </w:rPr>
              <w:t>0</w:t>
            </w: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 špeciálny pedagóg</w:t>
            </w:r>
          </w:p>
        </w:tc>
        <w:tc>
          <w:tcPr>
            <w:tcW w:w="4606" w:type="dxa"/>
          </w:tcPr>
          <w:p w:rsidR="00620144" w:rsidRPr="00A0320F" w:rsidRDefault="00401A14" w:rsidP="00401A14">
            <w:pPr>
              <w:spacing w:line="360" w:lineRule="auto"/>
              <w:rPr>
                <w:sz w:val="20"/>
                <w:szCs w:val="20"/>
              </w:rPr>
            </w:pPr>
            <w:r>
              <w:rPr>
                <w:sz w:val="20"/>
                <w:szCs w:val="20"/>
              </w:rPr>
              <w:t xml:space="preserve">                                           2 </w:t>
            </w: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 xml:space="preserve">- upratovačky </w:t>
            </w:r>
          </w:p>
        </w:tc>
        <w:tc>
          <w:tcPr>
            <w:tcW w:w="4606" w:type="dxa"/>
          </w:tcPr>
          <w:p w:rsidR="00620144" w:rsidRPr="00A0320F" w:rsidRDefault="00620144" w:rsidP="00A0320F">
            <w:pPr>
              <w:spacing w:line="360" w:lineRule="auto"/>
              <w:jc w:val="center"/>
              <w:rPr>
                <w:sz w:val="20"/>
                <w:szCs w:val="20"/>
              </w:rPr>
            </w:pPr>
            <w:r w:rsidRPr="00A0320F">
              <w:rPr>
                <w:sz w:val="20"/>
                <w:szCs w:val="20"/>
              </w:rPr>
              <w:t>3</w:t>
            </w: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 ostatní</w:t>
            </w:r>
          </w:p>
        </w:tc>
        <w:tc>
          <w:tcPr>
            <w:tcW w:w="4606" w:type="dxa"/>
          </w:tcPr>
          <w:p w:rsidR="00620144" w:rsidRPr="00A0320F" w:rsidRDefault="00BA0B42" w:rsidP="00A0320F">
            <w:pPr>
              <w:spacing w:line="360" w:lineRule="auto"/>
              <w:jc w:val="center"/>
              <w:rPr>
                <w:sz w:val="20"/>
                <w:szCs w:val="20"/>
              </w:rPr>
            </w:pPr>
            <w:r>
              <w:rPr>
                <w:sz w:val="20"/>
                <w:szCs w:val="20"/>
              </w:rPr>
              <w:t>0</w:t>
            </w:r>
          </w:p>
        </w:tc>
      </w:tr>
      <w:tr w:rsidR="00620144" w:rsidRPr="00A0320F">
        <w:tc>
          <w:tcPr>
            <w:tcW w:w="4606" w:type="dxa"/>
          </w:tcPr>
          <w:p w:rsidR="00620144" w:rsidRPr="00A0320F" w:rsidRDefault="00620144" w:rsidP="00A0320F">
            <w:pPr>
              <w:spacing w:line="360" w:lineRule="auto"/>
              <w:jc w:val="both"/>
              <w:rPr>
                <w:b/>
                <w:i/>
                <w:sz w:val="20"/>
                <w:szCs w:val="20"/>
              </w:rPr>
            </w:pPr>
            <w:r w:rsidRPr="00A0320F">
              <w:rPr>
                <w:b/>
                <w:i/>
                <w:sz w:val="20"/>
                <w:szCs w:val="20"/>
              </w:rPr>
              <w:t>Školská kuchyňa a jedáleň</w:t>
            </w:r>
          </w:p>
        </w:tc>
        <w:tc>
          <w:tcPr>
            <w:tcW w:w="4606" w:type="dxa"/>
          </w:tcPr>
          <w:p w:rsidR="00620144" w:rsidRPr="00A0320F" w:rsidRDefault="00F50063" w:rsidP="00A0320F">
            <w:pPr>
              <w:spacing w:line="360" w:lineRule="auto"/>
              <w:jc w:val="center"/>
              <w:rPr>
                <w:sz w:val="20"/>
                <w:szCs w:val="20"/>
              </w:rPr>
            </w:pPr>
            <w:r>
              <w:rPr>
                <w:sz w:val="20"/>
                <w:szCs w:val="20"/>
              </w:rPr>
              <w:t>6</w:t>
            </w:r>
          </w:p>
        </w:tc>
      </w:tr>
      <w:tr w:rsidR="00620144" w:rsidRPr="00A0320F">
        <w:tc>
          <w:tcPr>
            <w:tcW w:w="4606" w:type="dxa"/>
          </w:tcPr>
          <w:p w:rsidR="00620144" w:rsidRPr="00A0320F" w:rsidRDefault="00620144" w:rsidP="00A0320F">
            <w:pPr>
              <w:spacing w:line="360" w:lineRule="auto"/>
              <w:jc w:val="both"/>
              <w:rPr>
                <w:b/>
                <w:i/>
                <w:sz w:val="20"/>
                <w:szCs w:val="20"/>
              </w:rPr>
            </w:pPr>
            <w:r w:rsidRPr="00A0320F">
              <w:rPr>
                <w:b/>
                <w:i/>
                <w:sz w:val="20"/>
                <w:szCs w:val="20"/>
              </w:rPr>
              <w:t>Spolu počet zamestnancov MŠ + ZŠJ pri MŠ</w:t>
            </w:r>
          </w:p>
        </w:tc>
        <w:tc>
          <w:tcPr>
            <w:tcW w:w="4606" w:type="dxa"/>
          </w:tcPr>
          <w:p w:rsidR="00620144" w:rsidRPr="00A15FFC" w:rsidRDefault="00A15FFC" w:rsidP="00A0320F">
            <w:pPr>
              <w:spacing w:line="360" w:lineRule="auto"/>
              <w:jc w:val="center"/>
              <w:rPr>
                <w:b/>
                <w:sz w:val="20"/>
                <w:szCs w:val="20"/>
              </w:rPr>
            </w:pPr>
            <w:r w:rsidRPr="00A15FFC">
              <w:rPr>
                <w:b/>
                <w:sz w:val="20"/>
                <w:szCs w:val="20"/>
              </w:rPr>
              <w:t>2</w:t>
            </w:r>
            <w:r w:rsidR="00F50063">
              <w:rPr>
                <w:b/>
                <w:sz w:val="20"/>
                <w:szCs w:val="20"/>
              </w:rPr>
              <w:t>3</w:t>
            </w:r>
          </w:p>
        </w:tc>
      </w:tr>
      <w:tr w:rsidR="00620144" w:rsidRPr="00A0320F">
        <w:tc>
          <w:tcPr>
            <w:tcW w:w="4606" w:type="dxa"/>
          </w:tcPr>
          <w:p w:rsidR="00620144" w:rsidRPr="00A0320F" w:rsidRDefault="00620144" w:rsidP="00A0320F">
            <w:pPr>
              <w:spacing w:line="360" w:lineRule="auto"/>
              <w:jc w:val="both"/>
              <w:rPr>
                <w:sz w:val="20"/>
                <w:szCs w:val="20"/>
              </w:rPr>
            </w:pPr>
            <w:r w:rsidRPr="00A0320F">
              <w:rPr>
                <w:sz w:val="20"/>
                <w:szCs w:val="20"/>
              </w:rPr>
              <w:t>Z celkového počtu zamestnancov školy počet PZ</w:t>
            </w:r>
          </w:p>
        </w:tc>
        <w:tc>
          <w:tcPr>
            <w:tcW w:w="4606" w:type="dxa"/>
          </w:tcPr>
          <w:p w:rsidR="00620144" w:rsidRPr="00A15FFC" w:rsidRDefault="00620144" w:rsidP="00A0320F">
            <w:pPr>
              <w:spacing w:line="360" w:lineRule="auto"/>
              <w:jc w:val="center"/>
              <w:rPr>
                <w:b/>
                <w:sz w:val="20"/>
                <w:szCs w:val="20"/>
              </w:rPr>
            </w:pPr>
            <w:r w:rsidRPr="00A15FFC">
              <w:rPr>
                <w:b/>
                <w:sz w:val="20"/>
                <w:szCs w:val="20"/>
              </w:rPr>
              <w:t>1</w:t>
            </w:r>
            <w:r w:rsidR="00401A14">
              <w:rPr>
                <w:b/>
                <w:sz w:val="20"/>
                <w:szCs w:val="20"/>
              </w:rPr>
              <w:t>4</w:t>
            </w:r>
          </w:p>
        </w:tc>
      </w:tr>
    </w:tbl>
    <w:p w:rsidR="00F3632E" w:rsidRDefault="00F3632E" w:rsidP="00F3632E">
      <w:pPr>
        <w:spacing w:line="360" w:lineRule="auto"/>
        <w:jc w:val="both"/>
      </w:pPr>
    </w:p>
    <w:p w:rsidR="00E96F01" w:rsidRDefault="00E96F01" w:rsidP="00F3632E">
      <w:pPr>
        <w:spacing w:line="360" w:lineRule="auto"/>
        <w:jc w:val="both"/>
      </w:pPr>
    </w:p>
    <w:p w:rsidR="00506339" w:rsidRPr="007A14EF" w:rsidRDefault="004C7455" w:rsidP="00506339">
      <w:pPr>
        <w:spacing w:line="360" w:lineRule="auto"/>
        <w:jc w:val="both"/>
        <w:rPr>
          <w:b/>
          <w:i/>
        </w:rPr>
      </w:pPr>
      <w:r>
        <w:rPr>
          <w:b/>
          <w:i/>
        </w:rPr>
        <w:lastRenderedPageBreak/>
        <w:t>6</w:t>
      </w:r>
      <w:r w:rsidR="00506339">
        <w:rPr>
          <w:b/>
          <w:i/>
        </w:rPr>
        <w:t xml:space="preserve">. </w:t>
      </w:r>
      <w:r w:rsidR="00506339" w:rsidRPr="007A14EF">
        <w:rPr>
          <w:b/>
          <w:i/>
        </w:rPr>
        <w:t xml:space="preserve"> </w:t>
      </w:r>
      <w:r w:rsidR="00506339">
        <w:rPr>
          <w:b/>
          <w:i/>
        </w:rPr>
        <w:t>Aktivity a p</w:t>
      </w:r>
      <w:r w:rsidR="00506339" w:rsidRPr="007A14EF">
        <w:rPr>
          <w:b/>
          <w:i/>
        </w:rPr>
        <w:t>rezentácia materskej školy</w:t>
      </w:r>
      <w:r w:rsidR="00506339">
        <w:rPr>
          <w:b/>
          <w:i/>
        </w:rPr>
        <w:t xml:space="preserve"> na verejnosti</w:t>
      </w:r>
    </w:p>
    <w:p w:rsidR="00F3632E" w:rsidRPr="00EC38A0" w:rsidRDefault="00506339" w:rsidP="00506339">
      <w:pPr>
        <w:spacing w:line="360" w:lineRule="auto"/>
        <w:jc w:val="both"/>
      </w:pPr>
      <w:r w:rsidRPr="00EC38A0">
        <w:t>Vystúpenia</w:t>
      </w:r>
      <w:r w:rsidR="00982D1C">
        <w:t xml:space="preserve"> pre </w:t>
      </w:r>
      <w:r w:rsidR="00EC38A0" w:rsidRPr="00EC38A0">
        <w:t xml:space="preserve">starých rodičov, </w:t>
      </w:r>
      <w:r w:rsidR="00982D1C">
        <w:t>Vyrezávanie tekví</w:t>
      </w:r>
      <w:r w:rsidR="004D1E14">
        <w:t xml:space="preserve">c, Ochutnávka, Vianočné besiedky, Olympiáda, Záchranári sa neuskutočnili </w:t>
      </w:r>
      <w:r w:rsidR="00EC38A0">
        <w:t xml:space="preserve">z dôvodu </w:t>
      </w:r>
      <w:proofErr w:type="spellStart"/>
      <w:r w:rsidR="00EC38A0">
        <w:t>pandemickej</w:t>
      </w:r>
      <w:proofErr w:type="spellEnd"/>
      <w:r w:rsidR="00EC38A0">
        <w:t xml:space="preserve"> </w:t>
      </w:r>
      <w:r w:rsidR="004D1E14">
        <w:t xml:space="preserve">situácie a z dôvodu zákazu RUVZ. Na základe uvoľnenia situácie a podľa školského semaforu sa v MŠ zrealizovali tieto aktivity a akcie: Deň matiek, tvorivé dielne, Planetárium, </w:t>
      </w:r>
      <w:proofErr w:type="spellStart"/>
      <w:r w:rsidR="00142442">
        <w:t>Bezpečko</w:t>
      </w:r>
      <w:proofErr w:type="spellEnd"/>
      <w:r w:rsidR="00142442">
        <w:t xml:space="preserve">, </w:t>
      </w:r>
      <w:r w:rsidR="004D1E14">
        <w:t>detské divadielko, Deň rodiny, Bublinová šou, MDD, Evička nám ochorela, Noc v škôlke, rozlúčky s predškolákmi, Jazdím jazdíš, jazdíme!, Fyzikálne pokusy.</w:t>
      </w:r>
    </w:p>
    <w:p w:rsidR="00236634" w:rsidRPr="00EC38A0" w:rsidRDefault="00236634" w:rsidP="006622C0">
      <w:pPr>
        <w:jc w:val="both"/>
        <w:rPr>
          <w:sz w:val="20"/>
          <w:szCs w:val="20"/>
        </w:rPr>
      </w:pPr>
    </w:p>
    <w:p w:rsidR="00C83F9F" w:rsidRDefault="00C83F9F" w:rsidP="006622C0">
      <w:pPr>
        <w:jc w:val="both"/>
        <w:rPr>
          <w:sz w:val="20"/>
          <w:szCs w:val="20"/>
        </w:rPr>
      </w:pPr>
    </w:p>
    <w:p w:rsidR="006622C0" w:rsidRPr="004C7455" w:rsidRDefault="004C7455" w:rsidP="004C7455">
      <w:pPr>
        <w:jc w:val="both"/>
        <w:rPr>
          <w:b/>
          <w:i/>
        </w:rPr>
      </w:pPr>
      <w:r>
        <w:rPr>
          <w:b/>
          <w:i/>
        </w:rPr>
        <w:t>7.</w:t>
      </w:r>
      <w:r w:rsidR="006622C0" w:rsidRPr="004C7455">
        <w:rPr>
          <w:b/>
          <w:i/>
        </w:rPr>
        <w:t>Údaje o</w:t>
      </w:r>
      <w:r w:rsidR="004859C8" w:rsidRPr="004C7455">
        <w:rPr>
          <w:b/>
          <w:i/>
        </w:rPr>
        <w:t> </w:t>
      </w:r>
      <w:r w:rsidR="006622C0" w:rsidRPr="004C7455">
        <w:rPr>
          <w:b/>
          <w:i/>
        </w:rPr>
        <w:t>projektoch školy</w:t>
      </w:r>
    </w:p>
    <w:p w:rsidR="00570A78" w:rsidRPr="009A24E6" w:rsidRDefault="00570A78" w:rsidP="006622C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916"/>
        <w:gridCol w:w="1985"/>
        <w:gridCol w:w="3008"/>
      </w:tblGrid>
      <w:tr w:rsidR="006622C0" w:rsidRPr="00A0320F" w:rsidTr="00545336">
        <w:tc>
          <w:tcPr>
            <w:tcW w:w="2303" w:type="dxa"/>
          </w:tcPr>
          <w:p w:rsidR="006622C0" w:rsidRPr="00A0320F" w:rsidRDefault="006622C0" w:rsidP="00A0320F">
            <w:pPr>
              <w:jc w:val="center"/>
              <w:rPr>
                <w:b/>
                <w:sz w:val="20"/>
                <w:szCs w:val="20"/>
              </w:rPr>
            </w:pPr>
            <w:r w:rsidRPr="00A0320F">
              <w:rPr>
                <w:b/>
                <w:sz w:val="20"/>
                <w:szCs w:val="20"/>
              </w:rPr>
              <w:t>Názov projektu</w:t>
            </w:r>
          </w:p>
        </w:tc>
        <w:tc>
          <w:tcPr>
            <w:tcW w:w="1916" w:type="dxa"/>
          </w:tcPr>
          <w:p w:rsidR="006622C0" w:rsidRPr="00A0320F" w:rsidRDefault="006622C0" w:rsidP="006622C0">
            <w:pPr>
              <w:rPr>
                <w:b/>
                <w:sz w:val="20"/>
                <w:szCs w:val="20"/>
              </w:rPr>
            </w:pPr>
            <w:r w:rsidRPr="00A0320F">
              <w:rPr>
                <w:b/>
                <w:sz w:val="20"/>
                <w:szCs w:val="20"/>
              </w:rPr>
              <w:t>Termín  začatia realizácie projektu</w:t>
            </w:r>
          </w:p>
        </w:tc>
        <w:tc>
          <w:tcPr>
            <w:tcW w:w="1985" w:type="dxa"/>
          </w:tcPr>
          <w:p w:rsidR="006622C0" w:rsidRPr="00A0320F" w:rsidRDefault="006622C0" w:rsidP="006622C0">
            <w:pPr>
              <w:rPr>
                <w:b/>
                <w:sz w:val="20"/>
                <w:szCs w:val="20"/>
              </w:rPr>
            </w:pPr>
            <w:r w:rsidRPr="00A0320F">
              <w:rPr>
                <w:b/>
                <w:sz w:val="20"/>
                <w:szCs w:val="20"/>
              </w:rPr>
              <w:t>Termín  ukončenia realizácie projektu</w:t>
            </w:r>
          </w:p>
        </w:tc>
        <w:tc>
          <w:tcPr>
            <w:tcW w:w="3008" w:type="dxa"/>
          </w:tcPr>
          <w:p w:rsidR="006622C0" w:rsidRPr="00A0320F" w:rsidRDefault="00765979" w:rsidP="00A0320F">
            <w:pPr>
              <w:jc w:val="center"/>
              <w:rPr>
                <w:b/>
                <w:sz w:val="20"/>
                <w:szCs w:val="20"/>
              </w:rPr>
            </w:pPr>
            <w:r>
              <w:rPr>
                <w:b/>
                <w:sz w:val="20"/>
                <w:szCs w:val="20"/>
              </w:rPr>
              <w:t>Cieľ</w:t>
            </w:r>
          </w:p>
        </w:tc>
      </w:tr>
      <w:tr w:rsidR="006622C0" w:rsidRPr="00A0320F" w:rsidTr="00545336">
        <w:tc>
          <w:tcPr>
            <w:tcW w:w="2303" w:type="dxa"/>
          </w:tcPr>
          <w:p w:rsidR="006622C0" w:rsidRPr="00A0320F" w:rsidRDefault="00AC3AB1" w:rsidP="00A0320F">
            <w:pPr>
              <w:jc w:val="both"/>
              <w:rPr>
                <w:b/>
                <w:sz w:val="20"/>
                <w:szCs w:val="20"/>
              </w:rPr>
            </w:pPr>
            <w:r>
              <w:rPr>
                <w:b/>
                <w:sz w:val="20"/>
                <w:szCs w:val="20"/>
              </w:rPr>
              <w:t>ZELENÝ ŠKOLSKÝ DVOR</w:t>
            </w:r>
          </w:p>
        </w:tc>
        <w:tc>
          <w:tcPr>
            <w:tcW w:w="1916" w:type="dxa"/>
          </w:tcPr>
          <w:p w:rsidR="006622C0" w:rsidRPr="00A0320F" w:rsidRDefault="001A5A45" w:rsidP="00A0320F">
            <w:pPr>
              <w:jc w:val="both"/>
              <w:rPr>
                <w:b/>
                <w:sz w:val="20"/>
                <w:szCs w:val="20"/>
              </w:rPr>
            </w:pPr>
            <w:r>
              <w:rPr>
                <w:b/>
                <w:sz w:val="20"/>
                <w:szCs w:val="20"/>
              </w:rPr>
              <w:t>20</w:t>
            </w:r>
            <w:r w:rsidR="00AC3AB1">
              <w:rPr>
                <w:b/>
                <w:sz w:val="20"/>
                <w:szCs w:val="20"/>
              </w:rPr>
              <w:t>19</w:t>
            </w:r>
          </w:p>
        </w:tc>
        <w:tc>
          <w:tcPr>
            <w:tcW w:w="1985" w:type="dxa"/>
          </w:tcPr>
          <w:p w:rsidR="006622C0" w:rsidRPr="004D1E14" w:rsidRDefault="00642CD4" w:rsidP="00A0320F">
            <w:pPr>
              <w:jc w:val="center"/>
              <w:rPr>
                <w:sz w:val="20"/>
                <w:szCs w:val="20"/>
              </w:rPr>
            </w:pPr>
            <w:r w:rsidRPr="004D1E14">
              <w:rPr>
                <w:sz w:val="20"/>
                <w:szCs w:val="20"/>
              </w:rPr>
              <w:t>P</w:t>
            </w:r>
            <w:r w:rsidR="00AC3AB1" w:rsidRPr="004D1E14">
              <w:rPr>
                <w:sz w:val="20"/>
                <w:szCs w:val="20"/>
              </w:rPr>
              <w:t>rebieha</w:t>
            </w:r>
          </w:p>
        </w:tc>
        <w:tc>
          <w:tcPr>
            <w:tcW w:w="3008" w:type="dxa"/>
          </w:tcPr>
          <w:p w:rsidR="006622C0" w:rsidRDefault="00AC3AB1" w:rsidP="005332E7">
            <w:pPr>
              <w:jc w:val="both"/>
              <w:rPr>
                <w:b/>
                <w:sz w:val="20"/>
                <w:szCs w:val="20"/>
              </w:rPr>
            </w:pPr>
            <w:r>
              <w:rPr>
                <w:b/>
                <w:sz w:val="20"/>
                <w:szCs w:val="20"/>
              </w:rPr>
              <w:t>Oddychové zelené zóny na školskom dvore – získavať vzťah k prírodnému prostrediu, k zeleni, uplatňovať starostlivosť o stromy, kríky a kvety.</w:t>
            </w:r>
          </w:p>
          <w:p w:rsidR="0019637C" w:rsidRPr="00A0320F" w:rsidRDefault="0019637C" w:rsidP="005332E7">
            <w:pPr>
              <w:jc w:val="both"/>
              <w:rPr>
                <w:b/>
                <w:sz w:val="20"/>
                <w:szCs w:val="20"/>
              </w:rPr>
            </w:pPr>
          </w:p>
        </w:tc>
      </w:tr>
      <w:tr w:rsidR="00AA40E3" w:rsidRPr="00A0320F" w:rsidTr="00545336">
        <w:tc>
          <w:tcPr>
            <w:tcW w:w="2303" w:type="dxa"/>
          </w:tcPr>
          <w:p w:rsidR="00AA40E3" w:rsidRPr="00A0320F" w:rsidRDefault="00AA40E3" w:rsidP="00A0320F">
            <w:pPr>
              <w:jc w:val="both"/>
              <w:rPr>
                <w:b/>
                <w:sz w:val="20"/>
                <w:szCs w:val="20"/>
              </w:rPr>
            </w:pPr>
            <w:r w:rsidRPr="00A0320F">
              <w:rPr>
                <w:b/>
                <w:sz w:val="20"/>
                <w:szCs w:val="20"/>
              </w:rPr>
              <w:t>E</w:t>
            </w:r>
            <w:r w:rsidR="002303FF">
              <w:rPr>
                <w:b/>
                <w:sz w:val="20"/>
                <w:szCs w:val="20"/>
              </w:rPr>
              <w:t>VIČKA NÁM OCHORELA</w:t>
            </w:r>
          </w:p>
        </w:tc>
        <w:tc>
          <w:tcPr>
            <w:tcW w:w="1916" w:type="dxa"/>
          </w:tcPr>
          <w:p w:rsidR="00AA40E3" w:rsidRPr="00A0320F" w:rsidRDefault="00AA40E3" w:rsidP="00A0320F">
            <w:pPr>
              <w:jc w:val="both"/>
              <w:rPr>
                <w:b/>
                <w:sz w:val="20"/>
                <w:szCs w:val="20"/>
              </w:rPr>
            </w:pPr>
            <w:r w:rsidRPr="00A0320F">
              <w:rPr>
                <w:b/>
                <w:sz w:val="20"/>
                <w:szCs w:val="20"/>
              </w:rPr>
              <w:t>2001</w:t>
            </w:r>
          </w:p>
        </w:tc>
        <w:tc>
          <w:tcPr>
            <w:tcW w:w="1985" w:type="dxa"/>
          </w:tcPr>
          <w:p w:rsidR="00AA40E3" w:rsidRPr="004D1E14" w:rsidRDefault="00FA0400" w:rsidP="00FA0400">
            <w:pPr>
              <w:rPr>
                <w:sz w:val="20"/>
                <w:szCs w:val="20"/>
              </w:rPr>
            </w:pPr>
            <w:r>
              <w:rPr>
                <w:b/>
                <w:sz w:val="20"/>
                <w:szCs w:val="20"/>
              </w:rPr>
              <w:t xml:space="preserve">     </w:t>
            </w:r>
            <w:r w:rsidR="004D1E14" w:rsidRPr="004D1E14">
              <w:rPr>
                <w:sz w:val="20"/>
                <w:szCs w:val="20"/>
              </w:rPr>
              <w:t>Realizované</w:t>
            </w:r>
          </w:p>
        </w:tc>
        <w:tc>
          <w:tcPr>
            <w:tcW w:w="3008" w:type="dxa"/>
          </w:tcPr>
          <w:p w:rsidR="00AA40E3" w:rsidRDefault="00AC3AB1" w:rsidP="00A0320F">
            <w:pPr>
              <w:jc w:val="both"/>
              <w:rPr>
                <w:b/>
                <w:sz w:val="20"/>
                <w:szCs w:val="20"/>
              </w:rPr>
            </w:pPr>
            <w:r>
              <w:rPr>
                <w:b/>
                <w:sz w:val="20"/>
                <w:szCs w:val="20"/>
              </w:rPr>
              <w:t>Osvojovať si</w:t>
            </w:r>
            <w:r w:rsidR="00616245">
              <w:rPr>
                <w:b/>
                <w:sz w:val="20"/>
                <w:szCs w:val="20"/>
              </w:rPr>
              <w:t xml:space="preserve"> vedomost</w:t>
            </w:r>
            <w:r w:rsidR="00FA0400">
              <w:rPr>
                <w:b/>
                <w:sz w:val="20"/>
                <w:szCs w:val="20"/>
              </w:rPr>
              <w:t>i o starostlivosti o svoje zdravie, o predchádzaní detským úrazom a ošetrovaní drobných úrazov.</w:t>
            </w:r>
            <w:r w:rsidR="005332E7">
              <w:rPr>
                <w:b/>
                <w:sz w:val="20"/>
                <w:szCs w:val="20"/>
              </w:rPr>
              <w:t xml:space="preserve"> </w:t>
            </w:r>
          </w:p>
          <w:p w:rsidR="0019637C" w:rsidRPr="00A0320F" w:rsidRDefault="0019637C" w:rsidP="00A0320F">
            <w:pPr>
              <w:jc w:val="both"/>
              <w:rPr>
                <w:b/>
                <w:sz w:val="20"/>
                <w:szCs w:val="20"/>
              </w:rPr>
            </w:pPr>
          </w:p>
        </w:tc>
      </w:tr>
      <w:tr w:rsidR="001712AE" w:rsidRPr="00A0320F" w:rsidTr="00545336">
        <w:tc>
          <w:tcPr>
            <w:tcW w:w="2303" w:type="dxa"/>
          </w:tcPr>
          <w:p w:rsidR="001712AE" w:rsidRPr="00A0320F" w:rsidRDefault="005332E7" w:rsidP="00A0320F">
            <w:pPr>
              <w:jc w:val="both"/>
              <w:rPr>
                <w:b/>
                <w:sz w:val="20"/>
                <w:szCs w:val="20"/>
              </w:rPr>
            </w:pPr>
            <w:r>
              <w:rPr>
                <w:b/>
                <w:sz w:val="20"/>
                <w:szCs w:val="20"/>
              </w:rPr>
              <w:t>B</w:t>
            </w:r>
            <w:r w:rsidR="002303FF">
              <w:rPr>
                <w:b/>
                <w:sz w:val="20"/>
                <w:szCs w:val="20"/>
              </w:rPr>
              <w:t>EZPEČKO</w:t>
            </w:r>
          </w:p>
        </w:tc>
        <w:tc>
          <w:tcPr>
            <w:tcW w:w="1916" w:type="dxa"/>
          </w:tcPr>
          <w:p w:rsidR="001712AE" w:rsidRPr="00A0320F" w:rsidRDefault="001712AE" w:rsidP="00A0320F">
            <w:pPr>
              <w:jc w:val="both"/>
              <w:rPr>
                <w:b/>
                <w:sz w:val="20"/>
                <w:szCs w:val="20"/>
              </w:rPr>
            </w:pPr>
            <w:r>
              <w:rPr>
                <w:b/>
                <w:sz w:val="20"/>
                <w:szCs w:val="20"/>
              </w:rPr>
              <w:t>2009</w:t>
            </w:r>
          </w:p>
        </w:tc>
        <w:tc>
          <w:tcPr>
            <w:tcW w:w="1985" w:type="dxa"/>
          </w:tcPr>
          <w:p w:rsidR="001712AE" w:rsidRPr="004D1E14" w:rsidRDefault="00642CD4" w:rsidP="00A0320F">
            <w:pPr>
              <w:jc w:val="center"/>
              <w:rPr>
                <w:sz w:val="20"/>
                <w:szCs w:val="20"/>
              </w:rPr>
            </w:pPr>
            <w:r w:rsidRPr="004D1E14">
              <w:rPr>
                <w:sz w:val="20"/>
                <w:szCs w:val="20"/>
              </w:rPr>
              <w:t>R</w:t>
            </w:r>
            <w:r w:rsidR="00FA0400" w:rsidRPr="004D1E14">
              <w:rPr>
                <w:sz w:val="20"/>
                <w:szCs w:val="20"/>
              </w:rPr>
              <w:t>ealizované</w:t>
            </w:r>
          </w:p>
        </w:tc>
        <w:tc>
          <w:tcPr>
            <w:tcW w:w="3008" w:type="dxa"/>
          </w:tcPr>
          <w:p w:rsidR="001712AE" w:rsidRDefault="00616245" w:rsidP="00A0320F">
            <w:pPr>
              <w:jc w:val="both"/>
              <w:rPr>
                <w:b/>
                <w:sz w:val="20"/>
                <w:szCs w:val="20"/>
              </w:rPr>
            </w:pPr>
            <w:r>
              <w:rPr>
                <w:b/>
                <w:sz w:val="20"/>
                <w:szCs w:val="20"/>
              </w:rPr>
              <w:t xml:space="preserve">Uvedomovať si dôležitosť </w:t>
            </w:r>
            <w:r w:rsidR="0093485E">
              <w:rPr>
                <w:b/>
                <w:sz w:val="20"/>
                <w:szCs w:val="20"/>
              </w:rPr>
              <w:t xml:space="preserve"> </w:t>
            </w:r>
            <w:r w:rsidR="004859C8">
              <w:rPr>
                <w:b/>
                <w:sz w:val="20"/>
                <w:szCs w:val="20"/>
              </w:rPr>
              <w:t> </w:t>
            </w:r>
            <w:r w:rsidR="001712AE">
              <w:rPr>
                <w:b/>
                <w:sz w:val="20"/>
                <w:szCs w:val="20"/>
              </w:rPr>
              <w:t>vlastnej bezpečnosti</w:t>
            </w:r>
            <w:r w:rsidR="00012610">
              <w:rPr>
                <w:b/>
                <w:sz w:val="20"/>
                <w:szCs w:val="20"/>
              </w:rPr>
              <w:t>, učiť sa bezpečnému prechádzaniu cez cestu, poznať semafor, bezpečne jazdiť na bicykli</w:t>
            </w:r>
            <w:r w:rsidR="00545336">
              <w:rPr>
                <w:b/>
                <w:sz w:val="20"/>
                <w:szCs w:val="20"/>
              </w:rPr>
              <w:t>.</w:t>
            </w:r>
          </w:p>
          <w:p w:rsidR="0019637C" w:rsidRDefault="0019637C" w:rsidP="00A0320F">
            <w:pPr>
              <w:jc w:val="both"/>
              <w:rPr>
                <w:b/>
                <w:sz w:val="20"/>
                <w:szCs w:val="20"/>
              </w:rPr>
            </w:pPr>
          </w:p>
        </w:tc>
      </w:tr>
      <w:tr w:rsidR="005332E7" w:rsidRPr="00A0320F" w:rsidTr="00545336">
        <w:tc>
          <w:tcPr>
            <w:tcW w:w="2303" w:type="dxa"/>
          </w:tcPr>
          <w:p w:rsidR="005332E7" w:rsidRDefault="005332E7" w:rsidP="00A0320F">
            <w:pPr>
              <w:jc w:val="both"/>
              <w:rPr>
                <w:b/>
                <w:sz w:val="20"/>
                <w:szCs w:val="20"/>
              </w:rPr>
            </w:pPr>
            <w:r>
              <w:rPr>
                <w:b/>
                <w:sz w:val="20"/>
                <w:szCs w:val="20"/>
              </w:rPr>
              <w:t>M</w:t>
            </w:r>
            <w:r w:rsidR="002303FF">
              <w:rPr>
                <w:b/>
                <w:sz w:val="20"/>
                <w:szCs w:val="20"/>
              </w:rPr>
              <w:t>ALÍ ZÁCHRANÁRI</w:t>
            </w:r>
          </w:p>
        </w:tc>
        <w:tc>
          <w:tcPr>
            <w:tcW w:w="1916" w:type="dxa"/>
          </w:tcPr>
          <w:p w:rsidR="005332E7" w:rsidRDefault="005332E7" w:rsidP="00A0320F">
            <w:pPr>
              <w:jc w:val="both"/>
              <w:rPr>
                <w:b/>
                <w:sz w:val="20"/>
                <w:szCs w:val="20"/>
              </w:rPr>
            </w:pPr>
            <w:r>
              <w:rPr>
                <w:b/>
                <w:sz w:val="20"/>
                <w:szCs w:val="20"/>
              </w:rPr>
              <w:t>2010</w:t>
            </w:r>
          </w:p>
        </w:tc>
        <w:tc>
          <w:tcPr>
            <w:tcW w:w="1985" w:type="dxa"/>
          </w:tcPr>
          <w:p w:rsidR="005332E7" w:rsidRPr="004D1E14" w:rsidRDefault="00FA0400" w:rsidP="00A0320F">
            <w:pPr>
              <w:jc w:val="center"/>
              <w:rPr>
                <w:sz w:val="20"/>
                <w:szCs w:val="20"/>
              </w:rPr>
            </w:pPr>
            <w:r w:rsidRPr="004D1E14">
              <w:rPr>
                <w:sz w:val="20"/>
                <w:szCs w:val="20"/>
              </w:rPr>
              <w:t>Neuskutočnené z dôvodu COVID-19</w:t>
            </w:r>
          </w:p>
        </w:tc>
        <w:tc>
          <w:tcPr>
            <w:tcW w:w="3008" w:type="dxa"/>
          </w:tcPr>
          <w:p w:rsidR="005332E7" w:rsidRDefault="00616245" w:rsidP="00A0320F">
            <w:pPr>
              <w:jc w:val="both"/>
              <w:rPr>
                <w:b/>
                <w:sz w:val="20"/>
                <w:szCs w:val="20"/>
              </w:rPr>
            </w:pPr>
            <w:r>
              <w:rPr>
                <w:b/>
                <w:sz w:val="20"/>
                <w:szCs w:val="20"/>
              </w:rPr>
              <w:t>Riešiť krízové situácie</w:t>
            </w:r>
            <w:r w:rsidR="00012610">
              <w:rPr>
                <w:b/>
                <w:sz w:val="20"/>
                <w:szCs w:val="20"/>
              </w:rPr>
              <w:t>, poznať prácu  polície, hasičského zboru a </w:t>
            </w:r>
            <w:proofErr w:type="spellStart"/>
            <w:r w:rsidR="00012610">
              <w:rPr>
                <w:b/>
                <w:sz w:val="20"/>
                <w:szCs w:val="20"/>
              </w:rPr>
              <w:t>kinológov</w:t>
            </w:r>
            <w:proofErr w:type="spellEnd"/>
            <w:r w:rsidR="00012610">
              <w:rPr>
                <w:b/>
                <w:sz w:val="20"/>
                <w:szCs w:val="20"/>
              </w:rPr>
              <w:t>.</w:t>
            </w:r>
          </w:p>
          <w:p w:rsidR="0019637C" w:rsidRDefault="0019637C" w:rsidP="00A0320F">
            <w:pPr>
              <w:jc w:val="both"/>
              <w:rPr>
                <w:b/>
                <w:sz w:val="20"/>
                <w:szCs w:val="20"/>
              </w:rPr>
            </w:pPr>
          </w:p>
        </w:tc>
      </w:tr>
      <w:tr w:rsidR="005332E7" w:rsidRPr="00A0320F" w:rsidTr="00545336">
        <w:tc>
          <w:tcPr>
            <w:tcW w:w="2303" w:type="dxa"/>
          </w:tcPr>
          <w:p w:rsidR="005332E7" w:rsidRDefault="002303FF" w:rsidP="00A0320F">
            <w:pPr>
              <w:jc w:val="both"/>
              <w:rPr>
                <w:b/>
                <w:sz w:val="20"/>
                <w:szCs w:val="20"/>
              </w:rPr>
            </w:pPr>
            <w:r>
              <w:rPr>
                <w:b/>
                <w:sz w:val="20"/>
                <w:szCs w:val="20"/>
              </w:rPr>
              <w:t>OCHUTNÁVKA – ZDRAVÉ NÁTIERKY</w:t>
            </w:r>
            <w:r w:rsidR="00BF1A40">
              <w:rPr>
                <w:b/>
                <w:sz w:val="20"/>
                <w:szCs w:val="20"/>
              </w:rPr>
              <w:t xml:space="preserve"> </w:t>
            </w:r>
          </w:p>
          <w:p w:rsidR="00BF1A40" w:rsidRDefault="00CA29DF" w:rsidP="00A0320F">
            <w:pPr>
              <w:jc w:val="both"/>
              <w:rPr>
                <w:b/>
                <w:sz w:val="20"/>
                <w:szCs w:val="20"/>
              </w:rPr>
            </w:pPr>
            <w:r>
              <w:rPr>
                <w:b/>
                <w:sz w:val="20"/>
                <w:szCs w:val="20"/>
              </w:rPr>
              <w:t>(NAPPO)</w:t>
            </w:r>
          </w:p>
        </w:tc>
        <w:tc>
          <w:tcPr>
            <w:tcW w:w="1916" w:type="dxa"/>
          </w:tcPr>
          <w:p w:rsidR="005332E7" w:rsidRDefault="00AC26F6" w:rsidP="00A0320F">
            <w:pPr>
              <w:jc w:val="both"/>
              <w:rPr>
                <w:b/>
                <w:sz w:val="20"/>
                <w:szCs w:val="20"/>
              </w:rPr>
            </w:pPr>
            <w:r>
              <w:rPr>
                <w:b/>
                <w:sz w:val="20"/>
                <w:szCs w:val="20"/>
              </w:rPr>
              <w:t>2005</w:t>
            </w:r>
          </w:p>
        </w:tc>
        <w:tc>
          <w:tcPr>
            <w:tcW w:w="1985" w:type="dxa"/>
          </w:tcPr>
          <w:p w:rsidR="005332E7" w:rsidRPr="004D1E14" w:rsidRDefault="00844969" w:rsidP="00A0320F">
            <w:pPr>
              <w:jc w:val="center"/>
              <w:rPr>
                <w:sz w:val="20"/>
                <w:szCs w:val="20"/>
              </w:rPr>
            </w:pPr>
            <w:r w:rsidRPr="004D1E14">
              <w:rPr>
                <w:sz w:val="20"/>
                <w:szCs w:val="20"/>
              </w:rPr>
              <w:t>Neuskutočnené z dôvodu COVID-19</w:t>
            </w:r>
          </w:p>
        </w:tc>
        <w:tc>
          <w:tcPr>
            <w:tcW w:w="3008" w:type="dxa"/>
          </w:tcPr>
          <w:p w:rsidR="0019637C" w:rsidRDefault="00616245" w:rsidP="00A0320F">
            <w:pPr>
              <w:jc w:val="both"/>
              <w:rPr>
                <w:b/>
                <w:sz w:val="20"/>
                <w:szCs w:val="20"/>
              </w:rPr>
            </w:pPr>
            <w:r>
              <w:rPr>
                <w:b/>
                <w:sz w:val="20"/>
                <w:szCs w:val="20"/>
              </w:rPr>
              <w:t>Formovať zdravý životný štýl,</w:t>
            </w:r>
            <w:r w:rsidR="00012610">
              <w:rPr>
                <w:b/>
                <w:sz w:val="20"/>
                <w:szCs w:val="20"/>
              </w:rPr>
              <w:t xml:space="preserve"> prostredníctvom </w:t>
            </w:r>
            <w:r w:rsidR="00317F43">
              <w:rPr>
                <w:b/>
                <w:sz w:val="20"/>
                <w:szCs w:val="20"/>
              </w:rPr>
              <w:t>zdravej výživy</w:t>
            </w:r>
            <w:r>
              <w:rPr>
                <w:b/>
                <w:sz w:val="20"/>
                <w:szCs w:val="20"/>
              </w:rPr>
              <w:t xml:space="preserve"> bojovať proti obezite.</w:t>
            </w:r>
          </w:p>
        </w:tc>
      </w:tr>
      <w:tr w:rsidR="0019637C" w:rsidRPr="00A0320F" w:rsidTr="00545336">
        <w:tc>
          <w:tcPr>
            <w:tcW w:w="2303" w:type="dxa"/>
          </w:tcPr>
          <w:p w:rsidR="00EC38A0" w:rsidRDefault="00EC38A0" w:rsidP="00A0320F">
            <w:pPr>
              <w:jc w:val="both"/>
              <w:rPr>
                <w:b/>
                <w:sz w:val="20"/>
                <w:szCs w:val="20"/>
              </w:rPr>
            </w:pPr>
          </w:p>
          <w:p w:rsidR="00EC38A0" w:rsidRDefault="00EC38A0" w:rsidP="00A0320F">
            <w:pPr>
              <w:jc w:val="both"/>
              <w:rPr>
                <w:b/>
                <w:sz w:val="20"/>
                <w:szCs w:val="20"/>
              </w:rPr>
            </w:pPr>
          </w:p>
          <w:p w:rsidR="0019637C" w:rsidRDefault="0019637C" w:rsidP="00A0320F">
            <w:pPr>
              <w:jc w:val="both"/>
              <w:rPr>
                <w:b/>
                <w:sz w:val="20"/>
                <w:szCs w:val="20"/>
              </w:rPr>
            </w:pPr>
            <w:r>
              <w:rPr>
                <w:b/>
                <w:sz w:val="20"/>
                <w:szCs w:val="20"/>
              </w:rPr>
              <w:t>VYREZÁVANIE TEKVÍC, VÝSTAVA PLODY JESENE</w:t>
            </w:r>
          </w:p>
        </w:tc>
        <w:tc>
          <w:tcPr>
            <w:tcW w:w="1916" w:type="dxa"/>
          </w:tcPr>
          <w:p w:rsidR="00EC38A0" w:rsidRPr="004C7455" w:rsidRDefault="00EC38A0" w:rsidP="00A0320F">
            <w:pPr>
              <w:jc w:val="both"/>
              <w:rPr>
                <w:sz w:val="20"/>
                <w:szCs w:val="20"/>
              </w:rPr>
            </w:pPr>
          </w:p>
          <w:p w:rsidR="00EC38A0" w:rsidRPr="004C7455" w:rsidRDefault="00EC38A0" w:rsidP="00A0320F">
            <w:pPr>
              <w:jc w:val="both"/>
              <w:rPr>
                <w:sz w:val="20"/>
                <w:szCs w:val="20"/>
              </w:rPr>
            </w:pPr>
          </w:p>
          <w:p w:rsidR="0019637C" w:rsidRPr="004C7455" w:rsidRDefault="0019637C" w:rsidP="00A0320F">
            <w:pPr>
              <w:jc w:val="both"/>
              <w:rPr>
                <w:sz w:val="20"/>
                <w:szCs w:val="20"/>
              </w:rPr>
            </w:pPr>
            <w:r w:rsidRPr="004C7455">
              <w:rPr>
                <w:sz w:val="20"/>
                <w:szCs w:val="20"/>
              </w:rPr>
              <w:t>2019</w:t>
            </w:r>
          </w:p>
        </w:tc>
        <w:tc>
          <w:tcPr>
            <w:tcW w:w="1985" w:type="dxa"/>
          </w:tcPr>
          <w:p w:rsidR="00EC38A0" w:rsidRPr="004C7455" w:rsidRDefault="00EC38A0" w:rsidP="00A0320F">
            <w:pPr>
              <w:jc w:val="center"/>
              <w:rPr>
                <w:sz w:val="20"/>
                <w:szCs w:val="20"/>
              </w:rPr>
            </w:pPr>
          </w:p>
          <w:p w:rsidR="00EC38A0" w:rsidRPr="004C7455" w:rsidRDefault="00EC38A0" w:rsidP="00A0320F">
            <w:pPr>
              <w:jc w:val="center"/>
              <w:rPr>
                <w:sz w:val="20"/>
                <w:szCs w:val="20"/>
              </w:rPr>
            </w:pPr>
          </w:p>
          <w:p w:rsidR="0019637C" w:rsidRPr="004C7455" w:rsidRDefault="00844969" w:rsidP="00A0320F">
            <w:pPr>
              <w:jc w:val="center"/>
              <w:rPr>
                <w:sz w:val="20"/>
                <w:szCs w:val="20"/>
              </w:rPr>
            </w:pPr>
            <w:r w:rsidRPr="004C7455">
              <w:rPr>
                <w:sz w:val="20"/>
                <w:szCs w:val="20"/>
              </w:rPr>
              <w:t>Neuskutočnené z dôvodu COVID-19</w:t>
            </w:r>
          </w:p>
        </w:tc>
        <w:tc>
          <w:tcPr>
            <w:tcW w:w="3008" w:type="dxa"/>
          </w:tcPr>
          <w:p w:rsidR="00EC38A0" w:rsidRPr="004C7455" w:rsidRDefault="00EC38A0" w:rsidP="00A0320F">
            <w:pPr>
              <w:jc w:val="both"/>
              <w:rPr>
                <w:sz w:val="20"/>
                <w:szCs w:val="20"/>
              </w:rPr>
            </w:pPr>
          </w:p>
          <w:p w:rsidR="00EC38A0" w:rsidRPr="004C7455" w:rsidRDefault="00EC38A0" w:rsidP="00A0320F">
            <w:pPr>
              <w:jc w:val="both"/>
              <w:rPr>
                <w:sz w:val="20"/>
                <w:szCs w:val="20"/>
              </w:rPr>
            </w:pPr>
          </w:p>
          <w:p w:rsidR="0019637C" w:rsidRPr="004C7455" w:rsidRDefault="0019637C" w:rsidP="00A0320F">
            <w:pPr>
              <w:jc w:val="both"/>
              <w:rPr>
                <w:sz w:val="20"/>
                <w:szCs w:val="20"/>
              </w:rPr>
            </w:pPr>
            <w:r w:rsidRPr="004C7455">
              <w:rPr>
                <w:sz w:val="20"/>
                <w:szCs w:val="20"/>
              </w:rPr>
              <w:t xml:space="preserve">Dodržiavať tradície, rozvíjať si zručnosti, fantáziu, podporovať </w:t>
            </w:r>
            <w:proofErr w:type="spellStart"/>
            <w:r w:rsidRPr="004C7455">
              <w:rPr>
                <w:sz w:val="20"/>
                <w:szCs w:val="20"/>
              </w:rPr>
              <w:t>komunitné</w:t>
            </w:r>
            <w:proofErr w:type="spellEnd"/>
            <w:r w:rsidRPr="004C7455">
              <w:rPr>
                <w:sz w:val="20"/>
                <w:szCs w:val="20"/>
              </w:rPr>
              <w:t xml:space="preserve"> aktivity a spoločné </w:t>
            </w:r>
            <w:proofErr w:type="spellStart"/>
            <w:r w:rsidRPr="004C7455">
              <w:rPr>
                <w:sz w:val="20"/>
                <w:szCs w:val="20"/>
              </w:rPr>
              <w:t>sktivity</w:t>
            </w:r>
            <w:proofErr w:type="spellEnd"/>
            <w:r w:rsidRPr="004C7455">
              <w:rPr>
                <w:sz w:val="20"/>
                <w:szCs w:val="20"/>
              </w:rPr>
              <w:t xml:space="preserve"> detí  rodičov.</w:t>
            </w:r>
          </w:p>
        </w:tc>
      </w:tr>
      <w:tr w:rsidR="004859C8" w:rsidRPr="00A0320F" w:rsidTr="00545336">
        <w:tc>
          <w:tcPr>
            <w:tcW w:w="2303" w:type="dxa"/>
          </w:tcPr>
          <w:p w:rsidR="004859C8" w:rsidRDefault="004859C8" w:rsidP="00A0320F">
            <w:pPr>
              <w:jc w:val="both"/>
              <w:rPr>
                <w:b/>
                <w:sz w:val="20"/>
                <w:szCs w:val="20"/>
              </w:rPr>
            </w:pPr>
            <w:r>
              <w:rPr>
                <w:b/>
                <w:sz w:val="20"/>
                <w:szCs w:val="20"/>
              </w:rPr>
              <w:t xml:space="preserve"> </w:t>
            </w:r>
            <w:r w:rsidR="00CA29DF">
              <w:rPr>
                <w:b/>
                <w:sz w:val="20"/>
                <w:szCs w:val="20"/>
              </w:rPr>
              <w:t>D</w:t>
            </w:r>
            <w:r w:rsidR="002303FF">
              <w:rPr>
                <w:b/>
                <w:sz w:val="20"/>
                <w:szCs w:val="20"/>
              </w:rPr>
              <w:t>EŇ RODINY</w:t>
            </w:r>
          </w:p>
        </w:tc>
        <w:tc>
          <w:tcPr>
            <w:tcW w:w="1916" w:type="dxa"/>
          </w:tcPr>
          <w:p w:rsidR="004859C8" w:rsidRPr="004C7455" w:rsidRDefault="004859C8" w:rsidP="00A0320F">
            <w:pPr>
              <w:jc w:val="both"/>
              <w:rPr>
                <w:sz w:val="20"/>
                <w:szCs w:val="20"/>
              </w:rPr>
            </w:pPr>
            <w:r w:rsidRPr="004C7455">
              <w:rPr>
                <w:sz w:val="20"/>
                <w:szCs w:val="20"/>
              </w:rPr>
              <w:t>201</w:t>
            </w:r>
            <w:r w:rsidR="00CA29DF" w:rsidRPr="004C7455">
              <w:rPr>
                <w:sz w:val="20"/>
                <w:szCs w:val="20"/>
              </w:rPr>
              <w:t>7</w:t>
            </w:r>
          </w:p>
        </w:tc>
        <w:tc>
          <w:tcPr>
            <w:tcW w:w="1985" w:type="dxa"/>
          </w:tcPr>
          <w:p w:rsidR="004859C8" w:rsidRPr="004C7455" w:rsidRDefault="00236634" w:rsidP="00A0320F">
            <w:pPr>
              <w:jc w:val="center"/>
              <w:rPr>
                <w:sz w:val="20"/>
                <w:szCs w:val="20"/>
              </w:rPr>
            </w:pPr>
            <w:r>
              <w:rPr>
                <w:sz w:val="20"/>
                <w:szCs w:val="20"/>
              </w:rPr>
              <w:t>Realizované</w:t>
            </w:r>
          </w:p>
        </w:tc>
        <w:tc>
          <w:tcPr>
            <w:tcW w:w="3008" w:type="dxa"/>
          </w:tcPr>
          <w:p w:rsidR="00012610" w:rsidRPr="004C7455" w:rsidRDefault="00CA29DF" w:rsidP="00A0320F">
            <w:pPr>
              <w:jc w:val="both"/>
              <w:rPr>
                <w:sz w:val="20"/>
                <w:szCs w:val="20"/>
              </w:rPr>
            </w:pPr>
            <w:r w:rsidRPr="004C7455">
              <w:rPr>
                <w:sz w:val="20"/>
                <w:szCs w:val="20"/>
              </w:rPr>
              <w:t xml:space="preserve">Otvoriť MŠ okolitému prostrediu, rodinám s deťmi, zúčastniť sa  aktívnych, tvorivých, poznávacích a športových aktivít spolu s rodinou.  </w:t>
            </w:r>
          </w:p>
        </w:tc>
      </w:tr>
      <w:tr w:rsidR="00BC170E" w:rsidRPr="00A0320F" w:rsidTr="00545336">
        <w:tc>
          <w:tcPr>
            <w:tcW w:w="2303" w:type="dxa"/>
          </w:tcPr>
          <w:p w:rsidR="00BC170E" w:rsidRDefault="00BC170E" w:rsidP="00A0320F">
            <w:pPr>
              <w:jc w:val="both"/>
              <w:rPr>
                <w:b/>
                <w:sz w:val="20"/>
                <w:szCs w:val="20"/>
              </w:rPr>
            </w:pPr>
            <w:r>
              <w:rPr>
                <w:b/>
                <w:sz w:val="20"/>
                <w:szCs w:val="20"/>
              </w:rPr>
              <w:t>O2 Športová akadémia M. Tótha</w:t>
            </w:r>
          </w:p>
        </w:tc>
        <w:tc>
          <w:tcPr>
            <w:tcW w:w="1916" w:type="dxa"/>
          </w:tcPr>
          <w:p w:rsidR="00BC170E" w:rsidRPr="004C7455" w:rsidRDefault="00BC170E" w:rsidP="00A0320F">
            <w:pPr>
              <w:jc w:val="both"/>
              <w:rPr>
                <w:sz w:val="20"/>
                <w:szCs w:val="20"/>
              </w:rPr>
            </w:pPr>
            <w:r w:rsidRPr="004C7455">
              <w:rPr>
                <w:sz w:val="20"/>
                <w:szCs w:val="20"/>
              </w:rPr>
              <w:t>2019</w:t>
            </w:r>
          </w:p>
        </w:tc>
        <w:tc>
          <w:tcPr>
            <w:tcW w:w="1985" w:type="dxa"/>
          </w:tcPr>
          <w:p w:rsidR="00BC170E" w:rsidRPr="004C7455" w:rsidRDefault="00FA0400" w:rsidP="00CA29DF">
            <w:pPr>
              <w:rPr>
                <w:sz w:val="20"/>
                <w:szCs w:val="20"/>
              </w:rPr>
            </w:pPr>
            <w:r w:rsidRPr="004C7455">
              <w:rPr>
                <w:sz w:val="20"/>
                <w:szCs w:val="20"/>
              </w:rPr>
              <w:t xml:space="preserve">     Neuskutočnené</w:t>
            </w:r>
          </w:p>
        </w:tc>
        <w:tc>
          <w:tcPr>
            <w:tcW w:w="3008" w:type="dxa"/>
          </w:tcPr>
          <w:p w:rsidR="00BC170E" w:rsidRPr="004C7455" w:rsidRDefault="00BC170E" w:rsidP="00A0320F">
            <w:pPr>
              <w:jc w:val="both"/>
              <w:rPr>
                <w:sz w:val="20"/>
                <w:szCs w:val="20"/>
              </w:rPr>
            </w:pPr>
            <w:r w:rsidRPr="004C7455">
              <w:rPr>
                <w:sz w:val="20"/>
                <w:szCs w:val="20"/>
              </w:rPr>
              <w:t xml:space="preserve">Pohybom a pohybovými aktivitami bojovať proti obezite, využívať skúsenosti </w:t>
            </w:r>
            <w:r w:rsidR="00FA0400" w:rsidRPr="004C7455">
              <w:rPr>
                <w:sz w:val="20"/>
                <w:szCs w:val="20"/>
              </w:rPr>
              <w:t xml:space="preserve">a príklad </w:t>
            </w:r>
            <w:r w:rsidRPr="004C7455">
              <w:rPr>
                <w:sz w:val="20"/>
                <w:szCs w:val="20"/>
              </w:rPr>
              <w:t>vrcholového športovca</w:t>
            </w:r>
            <w:r w:rsidR="00FA0400" w:rsidRPr="004C7455">
              <w:rPr>
                <w:sz w:val="20"/>
                <w:szCs w:val="20"/>
              </w:rPr>
              <w:t>.</w:t>
            </w:r>
          </w:p>
        </w:tc>
      </w:tr>
      <w:tr w:rsidR="00AA0B4F" w:rsidRPr="00A0320F" w:rsidTr="00545336">
        <w:tc>
          <w:tcPr>
            <w:tcW w:w="2303" w:type="dxa"/>
          </w:tcPr>
          <w:p w:rsidR="00AA0B4F" w:rsidRDefault="002303FF" w:rsidP="00A0320F">
            <w:pPr>
              <w:jc w:val="both"/>
              <w:rPr>
                <w:b/>
                <w:sz w:val="20"/>
                <w:szCs w:val="20"/>
              </w:rPr>
            </w:pPr>
            <w:r>
              <w:rPr>
                <w:b/>
                <w:sz w:val="20"/>
                <w:szCs w:val="20"/>
              </w:rPr>
              <w:t>DOROTKA</w:t>
            </w:r>
          </w:p>
          <w:p w:rsidR="00CA29DF" w:rsidRDefault="00CA29DF" w:rsidP="00A0320F">
            <w:pPr>
              <w:jc w:val="both"/>
              <w:rPr>
                <w:b/>
                <w:sz w:val="20"/>
                <w:szCs w:val="20"/>
              </w:rPr>
            </w:pPr>
          </w:p>
          <w:p w:rsidR="00CA29DF" w:rsidRDefault="00CA29DF" w:rsidP="00A0320F">
            <w:pPr>
              <w:jc w:val="both"/>
              <w:rPr>
                <w:b/>
                <w:sz w:val="20"/>
                <w:szCs w:val="20"/>
              </w:rPr>
            </w:pPr>
          </w:p>
          <w:p w:rsidR="000C427B" w:rsidRDefault="000C427B" w:rsidP="00A0320F">
            <w:pPr>
              <w:jc w:val="both"/>
              <w:rPr>
                <w:b/>
                <w:sz w:val="20"/>
                <w:szCs w:val="20"/>
              </w:rPr>
            </w:pPr>
          </w:p>
        </w:tc>
        <w:tc>
          <w:tcPr>
            <w:tcW w:w="1916" w:type="dxa"/>
          </w:tcPr>
          <w:p w:rsidR="00AA0B4F" w:rsidRPr="004C7455" w:rsidRDefault="00CA29DF" w:rsidP="00A0320F">
            <w:pPr>
              <w:jc w:val="both"/>
              <w:rPr>
                <w:sz w:val="20"/>
                <w:szCs w:val="20"/>
              </w:rPr>
            </w:pPr>
            <w:r w:rsidRPr="004C7455">
              <w:rPr>
                <w:sz w:val="20"/>
                <w:szCs w:val="20"/>
              </w:rPr>
              <w:lastRenderedPageBreak/>
              <w:t>2017</w:t>
            </w:r>
          </w:p>
        </w:tc>
        <w:tc>
          <w:tcPr>
            <w:tcW w:w="1985" w:type="dxa"/>
          </w:tcPr>
          <w:p w:rsidR="00AA0B4F" w:rsidRPr="004C7455" w:rsidRDefault="00CA29DF" w:rsidP="00CA29DF">
            <w:pPr>
              <w:rPr>
                <w:sz w:val="20"/>
                <w:szCs w:val="20"/>
              </w:rPr>
            </w:pPr>
            <w:r w:rsidRPr="004C7455">
              <w:rPr>
                <w:sz w:val="20"/>
                <w:szCs w:val="20"/>
              </w:rPr>
              <w:t xml:space="preserve"> </w:t>
            </w:r>
            <w:r w:rsidR="00FA0400" w:rsidRPr="004C7455">
              <w:rPr>
                <w:sz w:val="20"/>
                <w:szCs w:val="20"/>
              </w:rPr>
              <w:t xml:space="preserve"> Neuskutočnené </w:t>
            </w:r>
            <w:r w:rsidR="004C7455">
              <w:rPr>
                <w:sz w:val="20"/>
                <w:szCs w:val="20"/>
              </w:rPr>
              <w:t xml:space="preserve"> </w:t>
            </w:r>
            <w:r w:rsidR="007454CE" w:rsidRPr="004C7455">
              <w:rPr>
                <w:sz w:val="20"/>
                <w:szCs w:val="20"/>
              </w:rPr>
              <w:lastRenderedPageBreak/>
              <w:t>z organizačných dôvodov SČK</w:t>
            </w:r>
            <w:r w:rsidR="00E576D3" w:rsidRPr="004C7455">
              <w:rPr>
                <w:sz w:val="20"/>
                <w:szCs w:val="20"/>
              </w:rPr>
              <w:t xml:space="preserve"> a COVID-19</w:t>
            </w:r>
          </w:p>
        </w:tc>
        <w:tc>
          <w:tcPr>
            <w:tcW w:w="3008" w:type="dxa"/>
          </w:tcPr>
          <w:p w:rsidR="000C427B" w:rsidRPr="004C7455" w:rsidRDefault="00D01545" w:rsidP="00A0320F">
            <w:pPr>
              <w:jc w:val="both"/>
              <w:rPr>
                <w:sz w:val="20"/>
                <w:szCs w:val="20"/>
              </w:rPr>
            </w:pPr>
            <w:r w:rsidRPr="004C7455">
              <w:rPr>
                <w:sz w:val="20"/>
                <w:szCs w:val="20"/>
              </w:rPr>
              <w:lastRenderedPageBreak/>
              <w:t xml:space="preserve">Pozitívnymi príkladmi mladých </w:t>
            </w:r>
            <w:r w:rsidRPr="004C7455">
              <w:rPr>
                <w:sz w:val="20"/>
                <w:szCs w:val="20"/>
              </w:rPr>
              <w:lastRenderedPageBreak/>
              <w:t>ľudí dobrovoľníkov získavať skúsenosti o lekárskej pomoci, darcovstve krvi.</w:t>
            </w:r>
          </w:p>
        </w:tc>
      </w:tr>
      <w:tr w:rsidR="000C427B" w:rsidRPr="00A0320F" w:rsidTr="00545336">
        <w:tc>
          <w:tcPr>
            <w:tcW w:w="2303" w:type="dxa"/>
          </w:tcPr>
          <w:p w:rsidR="000C427B" w:rsidRDefault="002303FF" w:rsidP="00A0320F">
            <w:pPr>
              <w:jc w:val="both"/>
              <w:rPr>
                <w:b/>
                <w:sz w:val="20"/>
                <w:szCs w:val="20"/>
              </w:rPr>
            </w:pPr>
            <w:r>
              <w:rPr>
                <w:b/>
                <w:sz w:val="20"/>
                <w:szCs w:val="20"/>
              </w:rPr>
              <w:lastRenderedPageBreak/>
              <w:t>E- TWINNING</w:t>
            </w:r>
          </w:p>
          <w:p w:rsidR="000C427B" w:rsidRDefault="000C427B" w:rsidP="00A0320F">
            <w:pPr>
              <w:jc w:val="both"/>
              <w:rPr>
                <w:b/>
                <w:sz w:val="20"/>
                <w:szCs w:val="20"/>
              </w:rPr>
            </w:pPr>
          </w:p>
        </w:tc>
        <w:tc>
          <w:tcPr>
            <w:tcW w:w="1916" w:type="dxa"/>
          </w:tcPr>
          <w:p w:rsidR="000C427B" w:rsidRPr="004C7455" w:rsidRDefault="000C427B" w:rsidP="00A0320F">
            <w:pPr>
              <w:jc w:val="both"/>
              <w:rPr>
                <w:sz w:val="20"/>
                <w:szCs w:val="20"/>
              </w:rPr>
            </w:pPr>
            <w:r w:rsidRPr="004C7455">
              <w:rPr>
                <w:sz w:val="20"/>
                <w:szCs w:val="20"/>
              </w:rPr>
              <w:t>2017</w:t>
            </w:r>
          </w:p>
        </w:tc>
        <w:tc>
          <w:tcPr>
            <w:tcW w:w="1985" w:type="dxa"/>
          </w:tcPr>
          <w:p w:rsidR="000C427B" w:rsidRPr="004C7455" w:rsidRDefault="00642CD4" w:rsidP="00CA29DF">
            <w:pPr>
              <w:rPr>
                <w:sz w:val="20"/>
                <w:szCs w:val="20"/>
              </w:rPr>
            </w:pPr>
            <w:r w:rsidRPr="004C7455">
              <w:rPr>
                <w:sz w:val="20"/>
                <w:szCs w:val="20"/>
              </w:rPr>
              <w:t xml:space="preserve"> </w:t>
            </w:r>
            <w:r w:rsidR="0019637C" w:rsidRPr="004C7455">
              <w:rPr>
                <w:sz w:val="20"/>
                <w:szCs w:val="20"/>
              </w:rPr>
              <w:t xml:space="preserve">     </w:t>
            </w:r>
            <w:r w:rsidRPr="004C7455">
              <w:rPr>
                <w:sz w:val="20"/>
                <w:szCs w:val="20"/>
              </w:rPr>
              <w:t xml:space="preserve"> Prebieha</w:t>
            </w:r>
          </w:p>
        </w:tc>
        <w:tc>
          <w:tcPr>
            <w:tcW w:w="3008" w:type="dxa"/>
          </w:tcPr>
          <w:p w:rsidR="000C427B" w:rsidRPr="004C7455" w:rsidRDefault="00545336" w:rsidP="00A0320F">
            <w:pPr>
              <w:jc w:val="both"/>
              <w:rPr>
                <w:sz w:val="20"/>
                <w:szCs w:val="20"/>
              </w:rPr>
            </w:pPr>
            <w:r w:rsidRPr="004C7455">
              <w:rPr>
                <w:sz w:val="20"/>
                <w:szCs w:val="20"/>
              </w:rPr>
              <w:t xml:space="preserve">Nadväzovať </w:t>
            </w:r>
            <w:r w:rsidR="000C427B" w:rsidRPr="004C7455">
              <w:rPr>
                <w:sz w:val="20"/>
                <w:szCs w:val="20"/>
              </w:rPr>
              <w:t xml:space="preserve">a rozvíjať partnerské vzťahy MŠ s inštitúciami </w:t>
            </w:r>
            <w:proofErr w:type="spellStart"/>
            <w:r w:rsidR="000C427B" w:rsidRPr="004C7455">
              <w:rPr>
                <w:sz w:val="20"/>
                <w:szCs w:val="20"/>
              </w:rPr>
              <w:t>predprimárneho</w:t>
            </w:r>
            <w:proofErr w:type="spellEnd"/>
            <w:r w:rsidR="000C427B" w:rsidRPr="004C7455">
              <w:rPr>
                <w:sz w:val="20"/>
                <w:szCs w:val="20"/>
              </w:rPr>
              <w:t xml:space="preserve"> vzdelávania v zahraničí. </w:t>
            </w:r>
          </w:p>
        </w:tc>
      </w:tr>
      <w:tr w:rsidR="00642CD4" w:rsidRPr="00A0320F" w:rsidTr="00545336">
        <w:tc>
          <w:tcPr>
            <w:tcW w:w="2303" w:type="dxa"/>
          </w:tcPr>
          <w:p w:rsidR="00642CD4" w:rsidRDefault="00642CD4" w:rsidP="00A0320F">
            <w:pPr>
              <w:jc w:val="both"/>
              <w:rPr>
                <w:b/>
                <w:sz w:val="20"/>
                <w:szCs w:val="20"/>
              </w:rPr>
            </w:pPr>
            <w:r>
              <w:rPr>
                <w:b/>
                <w:sz w:val="20"/>
                <w:szCs w:val="20"/>
              </w:rPr>
              <w:t xml:space="preserve">EURÓPSKY TÝŽDEŇ MOBILITY </w:t>
            </w:r>
          </w:p>
        </w:tc>
        <w:tc>
          <w:tcPr>
            <w:tcW w:w="1916" w:type="dxa"/>
          </w:tcPr>
          <w:p w:rsidR="00642CD4" w:rsidRPr="004C7455" w:rsidRDefault="00642CD4" w:rsidP="00A0320F">
            <w:pPr>
              <w:jc w:val="both"/>
              <w:rPr>
                <w:sz w:val="20"/>
                <w:szCs w:val="20"/>
              </w:rPr>
            </w:pPr>
            <w:r w:rsidRPr="004C7455">
              <w:rPr>
                <w:sz w:val="20"/>
                <w:szCs w:val="20"/>
              </w:rPr>
              <w:t>2019</w:t>
            </w:r>
          </w:p>
        </w:tc>
        <w:tc>
          <w:tcPr>
            <w:tcW w:w="1985" w:type="dxa"/>
          </w:tcPr>
          <w:p w:rsidR="00642CD4" w:rsidRPr="004C7455" w:rsidRDefault="0019637C" w:rsidP="00CA29DF">
            <w:pPr>
              <w:rPr>
                <w:sz w:val="20"/>
                <w:szCs w:val="20"/>
              </w:rPr>
            </w:pPr>
            <w:r w:rsidRPr="004C7455">
              <w:rPr>
                <w:sz w:val="20"/>
                <w:szCs w:val="20"/>
              </w:rPr>
              <w:t xml:space="preserve">     </w:t>
            </w:r>
            <w:r w:rsidR="00642CD4" w:rsidRPr="004C7455">
              <w:rPr>
                <w:sz w:val="20"/>
                <w:szCs w:val="20"/>
              </w:rPr>
              <w:t>Realizované</w:t>
            </w:r>
          </w:p>
        </w:tc>
        <w:tc>
          <w:tcPr>
            <w:tcW w:w="3008" w:type="dxa"/>
          </w:tcPr>
          <w:p w:rsidR="00642CD4" w:rsidRPr="004C7455" w:rsidRDefault="0019637C" w:rsidP="00A0320F">
            <w:pPr>
              <w:jc w:val="both"/>
              <w:rPr>
                <w:sz w:val="20"/>
                <w:szCs w:val="20"/>
              </w:rPr>
            </w:pPr>
            <w:r w:rsidRPr="004C7455">
              <w:rPr>
                <w:sz w:val="20"/>
                <w:szCs w:val="20"/>
              </w:rPr>
              <w:t>Získavať návyk na bezpečnú chôdzu po chodníku, cez prechod pre chodcov a bezpečnú jazdu na bicykli – aktivity na dopravnom ihrisku, na ceste ku rieke.</w:t>
            </w:r>
          </w:p>
        </w:tc>
      </w:tr>
      <w:tr w:rsidR="00CA29DF" w:rsidRPr="00A0320F" w:rsidTr="00545336">
        <w:tc>
          <w:tcPr>
            <w:tcW w:w="2303" w:type="dxa"/>
          </w:tcPr>
          <w:p w:rsidR="0016173E" w:rsidRDefault="0016173E" w:rsidP="00A0320F">
            <w:pPr>
              <w:jc w:val="both"/>
              <w:rPr>
                <w:b/>
                <w:sz w:val="20"/>
                <w:szCs w:val="20"/>
              </w:rPr>
            </w:pPr>
          </w:p>
          <w:p w:rsidR="0016173E" w:rsidRDefault="0016173E" w:rsidP="00A0320F">
            <w:pPr>
              <w:jc w:val="both"/>
              <w:rPr>
                <w:b/>
                <w:sz w:val="20"/>
                <w:szCs w:val="20"/>
              </w:rPr>
            </w:pPr>
          </w:p>
          <w:p w:rsidR="00CA29DF" w:rsidRDefault="002303FF" w:rsidP="00A0320F">
            <w:pPr>
              <w:jc w:val="both"/>
              <w:rPr>
                <w:b/>
                <w:sz w:val="20"/>
                <w:szCs w:val="20"/>
              </w:rPr>
            </w:pPr>
            <w:r>
              <w:rPr>
                <w:b/>
                <w:sz w:val="20"/>
                <w:szCs w:val="20"/>
              </w:rPr>
              <w:t>DAJME SPOLU GÓL!</w:t>
            </w:r>
          </w:p>
          <w:p w:rsidR="00CA29DF" w:rsidRDefault="00CA29DF" w:rsidP="00A0320F">
            <w:pPr>
              <w:jc w:val="both"/>
              <w:rPr>
                <w:b/>
                <w:sz w:val="20"/>
                <w:szCs w:val="20"/>
              </w:rPr>
            </w:pPr>
          </w:p>
          <w:p w:rsidR="00CA29DF" w:rsidRDefault="00CA29DF" w:rsidP="00A0320F">
            <w:pPr>
              <w:jc w:val="both"/>
              <w:rPr>
                <w:b/>
                <w:sz w:val="20"/>
                <w:szCs w:val="20"/>
              </w:rPr>
            </w:pPr>
          </w:p>
        </w:tc>
        <w:tc>
          <w:tcPr>
            <w:tcW w:w="1916" w:type="dxa"/>
          </w:tcPr>
          <w:p w:rsidR="0016173E" w:rsidRDefault="0016173E" w:rsidP="00A0320F">
            <w:pPr>
              <w:jc w:val="both"/>
              <w:rPr>
                <w:sz w:val="20"/>
                <w:szCs w:val="20"/>
              </w:rPr>
            </w:pPr>
          </w:p>
          <w:p w:rsidR="0016173E" w:rsidRDefault="0016173E" w:rsidP="00A0320F">
            <w:pPr>
              <w:jc w:val="both"/>
              <w:rPr>
                <w:sz w:val="20"/>
                <w:szCs w:val="20"/>
              </w:rPr>
            </w:pPr>
          </w:p>
          <w:p w:rsidR="00CA29DF" w:rsidRPr="004C7455" w:rsidRDefault="00CA29DF" w:rsidP="00A0320F">
            <w:pPr>
              <w:jc w:val="both"/>
              <w:rPr>
                <w:sz w:val="20"/>
                <w:szCs w:val="20"/>
              </w:rPr>
            </w:pPr>
            <w:r w:rsidRPr="004C7455">
              <w:rPr>
                <w:sz w:val="20"/>
                <w:szCs w:val="20"/>
              </w:rPr>
              <w:t>2017</w:t>
            </w:r>
          </w:p>
        </w:tc>
        <w:tc>
          <w:tcPr>
            <w:tcW w:w="1985" w:type="dxa"/>
          </w:tcPr>
          <w:p w:rsidR="0016173E" w:rsidRDefault="00E576D3" w:rsidP="00CA29DF">
            <w:pPr>
              <w:rPr>
                <w:sz w:val="20"/>
                <w:szCs w:val="20"/>
              </w:rPr>
            </w:pPr>
            <w:r w:rsidRPr="004C7455">
              <w:rPr>
                <w:sz w:val="20"/>
                <w:szCs w:val="20"/>
              </w:rPr>
              <w:t xml:space="preserve">           </w:t>
            </w:r>
          </w:p>
          <w:p w:rsidR="0016173E" w:rsidRDefault="0016173E" w:rsidP="00CA29DF">
            <w:pPr>
              <w:rPr>
                <w:sz w:val="20"/>
                <w:szCs w:val="20"/>
              </w:rPr>
            </w:pPr>
          </w:p>
          <w:p w:rsidR="00CA29DF" w:rsidRPr="004C7455" w:rsidRDefault="00642CD4" w:rsidP="00CA29DF">
            <w:pPr>
              <w:rPr>
                <w:sz w:val="20"/>
                <w:szCs w:val="20"/>
              </w:rPr>
            </w:pPr>
            <w:r w:rsidRPr="004C7455">
              <w:rPr>
                <w:sz w:val="20"/>
                <w:szCs w:val="20"/>
              </w:rPr>
              <w:t>Nezrealizované z organizačných dôvodov SFZ</w:t>
            </w:r>
            <w:r w:rsidR="00E576D3" w:rsidRPr="004C7455">
              <w:rPr>
                <w:sz w:val="20"/>
                <w:szCs w:val="20"/>
              </w:rPr>
              <w:t xml:space="preserve"> a COVID-19</w:t>
            </w:r>
          </w:p>
        </w:tc>
        <w:tc>
          <w:tcPr>
            <w:tcW w:w="3008" w:type="dxa"/>
          </w:tcPr>
          <w:p w:rsidR="0016173E" w:rsidRDefault="0016173E" w:rsidP="00A0320F">
            <w:pPr>
              <w:jc w:val="both"/>
              <w:rPr>
                <w:sz w:val="20"/>
                <w:szCs w:val="20"/>
              </w:rPr>
            </w:pPr>
          </w:p>
          <w:p w:rsidR="0016173E" w:rsidRDefault="0016173E" w:rsidP="00A0320F">
            <w:pPr>
              <w:jc w:val="both"/>
              <w:rPr>
                <w:sz w:val="20"/>
                <w:szCs w:val="20"/>
              </w:rPr>
            </w:pPr>
          </w:p>
          <w:p w:rsidR="000C427B" w:rsidRPr="004C7455" w:rsidRDefault="00CA29DF" w:rsidP="00A0320F">
            <w:pPr>
              <w:jc w:val="both"/>
              <w:rPr>
                <w:sz w:val="20"/>
                <w:szCs w:val="20"/>
              </w:rPr>
            </w:pPr>
            <w:r w:rsidRPr="004C7455">
              <w:rPr>
                <w:sz w:val="20"/>
                <w:szCs w:val="20"/>
              </w:rPr>
              <w:t xml:space="preserve">Zdokonaľovať základné </w:t>
            </w:r>
            <w:proofErr w:type="spellStart"/>
            <w:r w:rsidRPr="004C7455">
              <w:rPr>
                <w:sz w:val="20"/>
                <w:szCs w:val="20"/>
              </w:rPr>
              <w:t>lokomočné</w:t>
            </w:r>
            <w:proofErr w:type="spellEnd"/>
            <w:r w:rsidRPr="004C7455">
              <w:rPr>
                <w:sz w:val="20"/>
                <w:szCs w:val="20"/>
              </w:rPr>
              <w:t xml:space="preserve"> pohyby prostredníctvo</w:t>
            </w:r>
            <w:r w:rsidR="00D01545" w:rsidRPr="004C7455">
              <w:rPr>
                <w:sz w:val="20"/>
                <w:szCs w:val="20"/>
              </w:rPr>
              <w:t>m hier a pohybových aktivít s loptou</w:t>
            </w:r>
            <w:r w:rsidRPr="004C7455">
              <w:rPr>
                <w:sz w:val="20"/>
                <w:szCs w:val="20"/>
              </w:rPr>
              <w:t xml:space="preserve"> pod dozorom odborníkov.</w:t>
            </w:r>
          </w:p>
        </w:tc>
      </w:tr>
    </w:tbl>
    <w:p w:rsidR="00570A78" w:rsidRDefault="00570A78" w:rsidP="0003104A">
      <w:pPr>
        <w:jc w:val="both"/>
        <w:rPr>
          <w:b/>
        </w:rPr>
      </w:pPr>
    </w:p>
    <w:p w:rsidR="001E7DEF" w:rsidRDefault="001E7DEF" w:rsidP="00545336">
      <w:pPr>
        <w:jc w:val="both"/>
        <w:rPr>
          <w:b/>
        </w:rPr>
      </w:pPr>
    </w:p>
    <w:p w:rsidR="00133281" w:rsidRDefault="00133281" w:rsidP="00D84CFB">
      <w:pPr>
        <w:jc w:val="both"/>
        <w:rPr>
          <w:b/>
        </w:rPr>
      </w:pPr>
    </w:p>
    <w:p w:rsidR="009C46F7" w:rsidRPr="00133281" w:rsidRDefault="0017739D" w:rsidP="00D84CFB">
      <w:pPr>
        <w:jc w:val="both"/>
        <w:rPr>
          <w:b/>
          <w:i/>
        </w:rPr>
      </w:pPr>
      <w:r>
        <w:rPr>
          <w:b/>
          <w:i/>
        </w:rPr>
        <w:t>8</w:t>
      </w:r>
      <w:r w:rsidR="00133281" w:rsidRPr="00133281">
        <w:rPr>
          <w:b/>
          <w:i/>
        </w:rPr>
        <w:t xml:space="preserve">. </w:t>
      </w:r>
      <w:r w:rsidR="006622C0" w:rsidRPr="00133281">
        <w:rPr>
          <w:b/>
          <w:i/>
        </w:rPr>
        <w:t>Údaje o výsledkoch inšpekčnej či</w:t>
      </w:r>
      <w:r w:rsidR="00D01545">
        <w:rPr>
          <w:b/>
          <w:i/>
        </w:rPr>
        <w:t>nnosti</w:t>
      </w:r>
    </w:p>
    <w:p w:rsidR="006622C0" w:rsidRPr="00133281" w:rsidRDefault="006622C0" w:rsidP="00570A78">
      <w:pPr>
        <w:spacing w:line="360" w:lineRule="auto"/>
        <w:ind w:left="-181" w:firstLine="181"/>
        <w:jc w:val="both"/>
        <w:rPr>
          <w:b/>
          <w:i/>
          <w:sz w:val="20"/>
          <w:szCs w:val="20"/>
        </w:rPr>
      </w:pPr>
    </w:p>
    <w:p w:rsidR="00F85FFF" w:rsidRDefault="00CA7211" w:rsidP="00D50E4A">
      <w:pPr>
        <w:spacing w:line="360" w:lineRule="auto"/>
        <w:ind w:left="-181"/>
        <w:jc w:val="both"/>
      </w:pPr>
      <w:r>
        <w:t xml:space="preserve">       </w:t>
      </w:r>
      <w:r w:rsidR="00983120">
        <w:t>V</w:t>
      </w:r>
      <w:r w:rsidR="00D50E4A">
        <w:t> školskom roku 2021/22 nebola vykonaná</w:t>
      </w:r>
      <w:r w:rsidR="00690B82">
        <w:t xml:space="preserve">  inšpekčná činnosť ŠŠI</w:t>
      </w:r>
      <w:r w:rsidR="00A61D4A">
        <w:t>.</w:t>
      </w:r>
      <w:r w:rsidR="00A33720">
        <w:t xml:space="preserve"> </w:t>
      </w:r>
    </w:p>
    <w:p w:rsidR="00F145D7" w:rsidRDefault="00775B56" w:rsidP="006062AB">
      <w:pPr>
        <w:spacing w:line="360" w:lineRule="auto"/>
        <w:ind w:left="-181"/>
        <w:jc w:val="both"/>
      </w:pPr>
      <w:r>
        <w:t>V</w:t>
      </w:r>
      <w:r w:rsidR="00D50E4A">
        <w:t xml:space="preserve"> mesiaci február </w:t>
      </w:r>
      <w:r w:rsidR="0016173E">
        <w:t>2022</w:t>
      </w:r>
      <w:r w:rsidR="001A0C89">
        <w:t xml:space="preserve"> </w:t>
      </w:r>
      <w:r>
        <w:t xml:space="preserve">sa uskutočnila </w:t>
      </w:r>
      <w:proofErr w:type="spellStart"/>
      <w:r w:rsidR="00AC26F6">
        <w:t>depistáž</w:t>
      </w:r>
      <w:proofErr w:type="spellEnd"/>
      <w:r w:rsidR="006622C0" w:rsidRPr="009A24E6">
        <w:t xml:space="preserve"> v spo</w:t>
      </w:r>
      <w:r w:rsidR="00D84CFB">
        <w:t>lupráci s</w:t>
      </w:r>
      <w:r w:rsidR="00A33720">
        <w:t> </w:t>
      </w:r>
      <w:proofErr w:type="spellStart"/>
      <w:r w:rsidR="00B671EC">
        <w:t>C</w:t>
      </w:r>
      <w:r w:rsidR="00D84CFB">
        <w:t>PPP</w:t>
      </w:r>
      <w:r w:rsidR="00B671EC">
        <w:t>aP</w:t>
      </w:r>
      <w:proofErr w:type="spellEnd"/>
      <w:r w:rsidR="00A33720">
        <w:t xml:space="preserve"> </w:t>
      </w:r>
      <w:r w:rsidR="00F145D7">
        <w:t xml:space="preserve">a CŠPP </w:t>
      </w:r>
      <w:r w:rsidR="00A33720">
        <w:t>zameraná na zistenie úrovn</w:t>
      </w:r>
      <w:r w:rsidR="0016173E">
        <w:t>e školskej zrelosti detí povinne plniacich PPV</w:t>
      </w:r>
      <w:r w:rsidR="00A33720">
        <w:t xml:space="preserve">. </w:t>
      </w:r>
      <w:r w:rsidR="0016173E">
        <w:t>Absolvovalo ju 43 detí, z toho 42 detí povinne plniacich PPV, 1 dieťa predčasne plniace PPV, z toho 6</w:t>
      </w:r>
      <w:r w:rsidR="00CA7211">
        <w:t xml:space="preserve"> detí</w:t>
      </w:r>
      <w:r w:rsidR="007941EF">
        <w:t xml:space="preserve"> z</w:t>
      </w:r>
      <w:r w:rsidR="00FC49CD">
        <w:t>o špeciálnej triedy  pre deti s mentálnym postihnutím.</w:t>
      </w:r>
      <w:r w:rsidR="00E76C8A">
        <w:t xml:space="preserve"> </w:t>
      </w:r>
      <w:r w:rsidR="00CA7211">
        <w:t>Zo všetkých detí bol</w:t>
      </w:r>
      <w:r w:rsidR="00E576D3">
        <w:t>o</w:t>
      </w:r>
      <w:r w:rsidR="00CA7211">
        <w:t xml:space="preserve"> </w:t>
      </w:r>
      <w:r w:rsidR="00E576D3">
        <w:t>4</w:t>
      </w:r>
      <w:r w:rsidR="00CA7211">
        <w:t xml:space="preserve"> deťom </w:t>
      </w:r>
      <w:r w:rsidR="00E576D3">
        <w:t xml:space="preserve"> odporučené pokračovanie plnenia povinného </w:t>
      </w:r>
      <w:proofErr w:type="spellStart"/>
      <w:r w:rsidR="00E576D3">
        <w:t>predprimárneho</w:t>
      </w:r>
      <w:proofErr w:type="spellEnd"/>
      <w:r w:rsidR="00E576D3">
        <w:t xml:space="preserve"> vz</w:t>
      </w:r>
      <w:r w:rsidR="0016173E">
        <w:t>delávania v ďalšom šk. roku 2022/23</w:t>
      </w:r>
      <w:r w:rsidR="00236634">
        <w:t>.</w:t>
      </w:r>
    </w:p>
    <w:p w:rsidR="004C7455" w:rsidRDefault="004C7455" w:rsidP="0016173E">
      <w:pPr>
        <w:spacing w:line="360" w:lineRule="auto"/>
        <w:jc w:val="both"/>
      </w:pPr>
    </w:p>
    <w:p w:rsidR="00982459" w:rsidRDefault="0017739D" w:rsidP="00982459">
      <w:pPr>
        <w:spacing w:line="360" w:lineRule="auto"/>
        <w:ind w:left="-181"/>
        <w:jc w:val="both"/>
        <w:rPr>
          <w:i/>
        </w:rPr>
      </w:pPr>
      <w:r>
        <w:rPr>
          <w:b/>
          <w:i/>
        </w:rPr>
        <w:t>9</w:t>
      </w:r>
      <w:r w:rsidR="008F1E1A" w:rsidRPr="00133281">
        <w:rPr>
          <w:b/>
          <w:i/>
        </w:rPr>
        <w:t>. Priestorové a materiálno-technické vybavenie školy</w:t>
      </w:r>
    </w:p>
    <w:p w:rsidR="008D7D27" w:rsidRPr="00982459" w:rsidRDefault="00982459" w:rsidP="00982459">
      <w:pPr>
        <w:spacing w:line="360" w:lineRule="auto"/>
        <w:ind w:left="-181"/>
        <w:jc w:val="both"/>
        <w:rPr>
          <w:i/>
        </w:rPr>
      </w:pPr>
      <w:r>
        <w:rPr>
          <w:i/>
        </w:rPr>
        <w:t xml:space="preserve">      </w:t>
      </w:r>
      <w:r w:rsidR="006758DA">
        <w:t>Materská škola</w:t>
      </w:r>
      <w:r w:rsidR="00E76C8A">
        <w:t>,</w:t>
      </w:r>
      <w:r w:rsidR="006758DA">
        <w:t xml:space="preserve"> Nábrežie mládeže </w:t>
      </w:r>
      <w:r w:rsidR="00E576D3">
        <w:t xml:space="preserve">7, Nitra </w:t>
      </w:r>
      <w:r w:rsidR="006758DA">
        <w:t xml:space="preserve">sa nachádza na sídlisku Chrenová I. pod popisným číslom 7. </w:t>
      </w:r>
      <w:r w:rsidR="008D7D27">
        <w:t xml:space="preserve">Je  to prízemná budova </w:t>
      </w:r>
      <w:r w:rsidR="00236634">
        <w:t>so 6-timi triedami, 5 tried</w:t>
      </w:r>
      <w:r w:rsidR="008D7D27">
        <w:t xml:space="preserve"> má </w:t>
      </w:r>
      <w:r w:rsidR="006B268A">
        <w:t>samostatný vchod, šatňu, umyváreň</w:t>
      </w:r>
      <w:r w:rsidR="008D7D27">
        <w:t>, WC, spálňu,</w:t>
      </w:r>
      <w:r w:rsidR="007941EF">
        <w:t xml:space="preserve"> herňu. Trieda detí so špeciálnymi výchovno-vzdelávacími</w:t>
      </w:r>
      <w:r w:rsidR="008D7D27">
        <w:t xml:space="preserve"> potrebami má spoločnú </w:t>
      </w:r>
      <w:r w:rsidR="00E576D3">
        <w:t>šatňu a sociálne zariadenie</w:t>
      </w:r>
      <w:r w:rsidR="007941EF">
        <w:t xml:space="preserve"> s ďalšou triedou.</w:t>
      </w:r>
      <w:r w:rsidR="008D7D27">
        <w:t xml:space="preserve"> Stravovanie sa usku</w:t>
      </w:r>
      <w:r w:rsidR="006B268A">
        <w:t>točňuje v spoločnej jedálni  v</w:t>
      </w:r>
      <w:r w:rsidR="00690B82">
        <w:t> </w:t>
      </w:r>
      <w:r w:rsidR="006B268A">
        <w:t>dvojzmennej prevádzke</w:t>
      </w:r>
      <w:r w:rsidR="00775B56">
        <w:t>.</w:t>
      </w:r>
    </w:p>
    <w:p w:rsidR="0065114C" w:rsidRDefault="00D125F5" w:rsidP="00A61D4A">
      <w:pPr>
        <w:spacing w:line="360" w:lineRule="auto"/>
        <w:ind w:left="-181"/>
        <w:jc w:val="both"/>
      </w:pPr>
      <w:r>
        <w:t xml:space="preserve">     </w:t>
      </w:r>
      <w:r w:rsidR="00F145D7">
        <w:t xml:space="preserve"> </w:t>
      </w:r>
      <w:r w:rsidR="00C9430B">
        <w:t>Pohybové</w:t>
      </w:r>
      <w:r w:rsidR="00983120">
        <w:t xml:space="preserve"> aktivity</w:t>
      </w:r>
      <w:r w:rsidR="007941EF">
        <w:t>,</w:t>
      </w:r>
      <w:r w:rsidR="006D1987">
        <w:t> </w:t>
      </w:r>
      <w:r w:rsidR="00690B82">
        <w:t xml:space="preserve">hry, </w:t>
      </w:r>
      <w:r w:rsidR="00C9430B">
        <w:t xml:space="preserve">zdravotné cvičenia </w:t>
      </w:r>
      <w:r w:rsidR="00570A78">
        <w:t>prebiehajú v priestrannej telocvični,</w:t>
      </w:r>
      <w:r w:rsidR="00983120">
        <w:t xml:space="preserve"> </w:t>
      </w:r>
      <w:r w:rsidR="008441DD">
        <w:t xml:space="preserve">v ktorej je dostatok telovýchovného náradia a náčinia. </w:t>
      </w:r>
      <w:r w:rsidR="00C9430B">
        <w:t>Telocvičňa sa v</w:t>
      </w:r>
      <w:r w:rsidR="00983120">
        <w:t xml:space="preserve">yužíva </w:t>
      </w:r>
      <w:r w:rsidR="008441DD">
        <w:t xml:space="preserve"> nielen</w:t>
      </w:r>
      <w:r w:rsidR="007941EF">
        <w:t xml:space="preserve"> na výchovu a vzdelávanie detí</w:t>
      </w:r>
      <w:r w:rsidR="00CA7211">
        <w:t>,</w:t>
      </w:r>
      <w:r w:rsidR="008441DD">
        <w:t xml:space="preserve"> ale aj na</w:t>
      </w:r>
      <w:r w:rsidR="00CA7211">
        <w:t xml:space="preserve"> tvorivé dielne, krúžkovú činnosť, besiedky, divadlá a ďalšie kultúrno-spoločenské podujatia.</w:t>
      </w:r>
      <w:r w:rsidR="0062589F">
        <w:t xml:space="preserve"> </w:t>
      </w:r>
      <w:r w:rsidR="00570A78">
        <w:t xml:space="preserve">V budove </w:t>
      </w:r>
      <w:r w:rsidR="00775B56">
        <w:t>sa  nachádzajú ďalšie</w:t>
      </w:r>
      <w:r w:rsidR="00570A78">
        <w:t xml:space="preserve"> mies</w:t>
      </w:r>
      <w:r w:rsidR="00690B82">
        <w:t xml:space="preserve">tnosti: riaditeľňa, </w:t>
      </w:r>
      <w:r w:rsidR="008441DD">
        <w:t xml:space="preserve">samostatná jedáleň, </w:t>
      </w:r>
      <w:r w:rsidR="00690B82">
        <w:t>kancelária školského stravovania</w:t>
      </w:r>
      <w:r w:rsidR="00570A78">
        <w:t>, ku</w:t>
      </w:r>
      <w:r w:rsidR="00CA7211">
        <w:t>chyňa, sklady a</w:t>
      </w:r>
      <w:r w:rsidR="007941EF">
        <w:t xml:space="preserve"> logopedická </w:t>
      </w:r>
      <w:r w:rsidR="00690B82">
        <w:t xml:space="preserve">– relaxačná </w:t>
      </w:r>
      <w:r w:rsidR="007941EF">
        <w:t>miestnosť.</w:t>
      </w:r>
      <w:r w:rsidR="00570A78">
        <w:t xml:space="preserve"> </w:t>
      </w:r>
    </w:p>
    <w:p w:rsidR="00D125F5" w:rsidRDefault="00D125F5" w:rsidP="00A61D4A">
      <w:pPr>
        <w:spacing w:line="360" w:lineRule="auto"/>
        <w:ind w:left="-181"/>
        <w:jc w:val="both"/>
      </w:pPr>
      <w:r>
        <w:lastRenderedPageBreak/>
        <w:t xml:space="preserve">     </w:t>
      </w:r>
      <w:r w:rsidR="00F145D7">
        <w:t xml:space="preserve"> </w:t>
      </w:r>
      <w:r w:rsidR="00B5576E">
        <w:t>Jednotlivé triedy</w:t>
      </w:r>
      <w:r w:rsidR="00A61D4A">
        <w:t xml:space="preserve"> spĺňa</w:t>
      </w:r>
      <w:r w:rsidR="00B5576E">
        <w:t>jú</w:t>
      </w:r>
      <w:r w:rsidR="00CA7211">
        <w:t xml:space="preserve"> estetické požiadavky</w:t>
      </w:r>
      <w:r w:rsidR="00B5576E">
        <w:t>, sú</w:t>
      </w:r>
      <w:r w:rsidR="00A61D4A">
        <w:t xml:space="preserve"> útulné, príjemné, </w:t>
      </w:r>
      <w:r w:rsidR="00B5576E">
        <w:t xml:space="preserve">prostredie v nich je </w:t>
      </w:r>
      <w:r w:rsidR="00A61D4A">
        <w:t>harmonické a dostatočne podnetné. Odrážajú sa v ňom každodenné pokroky, zmeny a</w:t>
      </w:r>
      <w:r w:rsidR="00E76C8A">
        <w:t> novinky realizovaného výchovno-vzdelávacieho procesu.</w:t>
      </w:r>
      <w:r w:rsidR="00A61D4A">
        <w:t xml:space="preserve"> </w:t>
      </w:r>
    </w:p>
    <w:p w:rsidR="00F145D7" w:rsidRDefault="00D125F5" w:rsidP="00F145D7">
      <w:pPr>
        <w:spacing w:line="360" w:lineRule="auto"/>
        <w:ind w:left="-181"/>
        <w:jc w:val="both"/>
      </w:pPr>
      <w:r>
        <w:t xml:space="preserve">       </w:t>
      </w:r>
      <w:r w:rsidR="00A61D4A">
        <w:t>Materiálne vybavenie zohľadňuje potreby detí, pomáha poskytovať priame, bezprostredné zážitky, iniciatívu a p</w:t>
      </w:r>
      <w:r w:rsidR="00B5576E">
        <w:t>odporuje ich vnútornú motiváciu, spĺňa potrebné požiadavky.</w:t>
      </w:r>
      <w:r w:rsidR="00A61D4A">
        <w:t xml:space="preserve"> </w:t>
      </w:r>
      <w:r w:rsidR="00CA7211">
        <w:t xml:space="preserve">Aj tento školský rok sme doplnili </w:t>
      </w:r>
      <w:r w:rsidR="009A5503">
        <w:t xml:space="preserve">kabinety o nové didaktické pomôcky. V MŠ je dostatok </w:t>
      </w:r>
      <w:r w:rsidR="00236634">
        <w:t xml:space="preserve">aktuálneho moderného didaktického </w:t>
      </w:r>
      <w:r w:rsidR="009A5503">
        <w:t xml:space="preserve">materiálu na uskutočňovanie výchovno-vzdelávacieho procesu vo všetkých vzdelávacích oblastiach a na výtvarné aktivity. </w:t>
      </w:r>
      <w:r w:rsidR="00A61D4A">
        <w:t>Každá</w:t>
      </w:r>
      <w:r w:rsidR="00E76C8A">
        <w:t xml:space="preserve"> trieda je </w:t>
      </w:r>
      <w:r w:rsidR="009A5503">
        <w:t xml:space="preserve">pripojená na internet a </w:t>
      </w:r>
      <w:r w:rsidR="00E76C8A">
        <w:t>vybavená interaktívnou</w:t>
      </w:r>
      <w:r w:rsidR="009A5503">
        <w:t xml:space="preserve"> tabuľou, </w:t>
      </w:r>
      <w:r w:rsidR="00690B82">
        <w:t>PC</w:t>
      </w:r>
      <w:r w:rsidR="009A5503">
        <w:t>, v 3 triedach je multifunkčné zariadenie.  Hrové kútiky, centrá na aktivity</w:t>
      </w:r>
      <w:r w:rsidR="00A61D4A">
        <w:t xml:space="preserve"> a hru </w:t>
      </w:r>
      <w:r w:rsidR="00B5576E">
        <w:t xml:space="preserve">detí </w:t>
      </w:r>
      <w:r w:rsidR="00A61D4A">
        <w:t xml:space="preserve">sú </w:t>
      </w:r>
      <w:r w:rsidR="009A5503">
        <w:t xml:space="preserve">v triedach </w:t>
      </w:r>
      <w:r w:rsidR="00A61D4A">
        <w:t>vybave</w:t>
      </w:r>
      <w:r w:rsidR="00C16B97">
        <w:t xml:space="preserve">né účelovo. </w:t>
      </w:r>
      <w:r w:rsidR="009A5503">
        <w:t>Školský a</w:t>
      </w:r>
      <w:r w:rsidR="00C16B97">
        <w:t xml:space="preserve">reál tvoria </w:t>
      </w:r>
      <w:r w:rsidR="009A5503">
        <w:t xml:space="preserve">dostatočne veľké </w:t>
      </w:r>
      <w:r w:rsidR="00C16B97">
        <w:t>trávnaté</w:t>
      </w:r>
      <w:r w:rsidR="00A61D4A">
        <w:t xml:space="preserve"> plochy, ihriská</w:t>
      </w:r>
      <w:r>
        <w:t>, pie</w:t>
      </w:r>
      <w:r w:rsidR="00C16B97">
        <w:t>skoviská, preliezačky, hojd</w:t>
      </w:r>
      <w:r w:rsidR="008441DD">
        <w:t>ačky a chodníky na bi</w:t>
      </w:r>
      <w:r w:rsidR="00E576D3">
        <w:t>cyklovanie a kolobežkovanie. Súčasťou sú aj zelené</w:t>
      </w:r>
      <w:r w:rsidR="008441DD">
        <w:t xml:space="preserve"> oddychové zóny.</w:t>
      </w:r>
    </w:p>
    <w:p w:rsidR="00F145D7" w:rsidRDefault="00F145D7" w:rsidP="00F145D7">
      <w:pPr>
        <w:spacing w:line="360" w:lineRule="auto"/>
        <w:ind w:left="-181"/>
        <w:jc w:val="both"/>
      </w:pPr>
    </w:p>
    <w:p w:rsidR="00141000" w:rsidRPr="003D2100" w:rsidRDefault="00AC3E2D" w:rsidP="003D2100">
      <w:pPr>
        <w:spacing w:line="360" w:lineRule="auto"/>
        <w:ind w:left="-181"/>
        <w:jc w:val="both"/>
      </w:pPr>
      <w:r w:rsidRPr="00133281">
        <w:rPr>
          <w:b/>
          <w:i/>
        </w:rPr>
        <w:t>1</w:t>
      </w:r>
      <w:r w:rsidR="0017739D">
        <w:rPr>
          <w:b/>
          <w:i/>
        </w:rPr>
        <w:t>0</w:t>
      </w:r>
      <w:r w:rsidR="003D2100">
        <w:t xml:space="preserve">. </w:t>
      </w:r>
      <w:r w:rsidR="00862AA0" w:rsidRPr="007A14EF">
        <w:rPr>
          <w:b/>
          <w:i/>
        </w:rPr>
        <w:t>Výsledky výchovno-vzdelávacej činnosti v jednotlivých trie</w:t>
      </w:r>
      <w:r w:rsidR="00050AB7" w:rsidRPr="007A14EF">
        <w:rPr>
          <w:b/>
          <w:i/>
        </w:rPr>
        <w:t>d</w:t>
      </w:r>
      <w:r w:rsidR="00862AA0" w:rsidRPr="007A14EF">
        <w:rPr>
          <w:b/>
          <w:i/>
        </w:rPr>
        <w:t>ach, pozitíva, negatíva, návrhy na ich odstránenie</w:t>
      </w:r>
    </w:p>
    <w:p w:rsidR="0035558E" w:rsidRPr="0003755E" w:rsidRDefault="00F145D7" w:rsidP="00602F72">
      <w:pPr>
        <w:spacing w:line="360" w:lineRule="auto"/>
        <w:jc w:val="both"/>
      </w:pPr>
      <w:r>
        <w:rPr>
          <w:b/>
        </w:rPr>
        <w:t xml:space="preserve">       </w:t>
      </w:r>
      <w:r w:rsidR="00A10BBA">
        <w:t>V</w:t>
      </w:r>
      <w:r w:rsidR="00226005">
        <w:t xml:space="preserve"> školskom</w:t>
      </w:r>
      <w:r w:rsidR="00141000">
        <w:t xml:space="preserve"> rok</w:t>
      </w:r>
      <w:r w:rsidR="00226005">
        <w:t>u</w:t>
      </w:r>
      <w:r w:rsidR="006208E1">
        <w:t xml:space="preserve"> </w:t>
      </w:r>
      <w:r w:rsidR="0016173E">
        <w:t>2021/2022</w:t>
      </w:r>
      <w:r w:rsidR="00862AA0">
        <w:t xml:space="preserve"> sme  postup</w:t>
      </w:r>
      <w:r w:rsidR="0059079A">
        <w:t>o</w:t>
      </w:r>
      <w:r w:rsidR="00A10BBA">
        <w:t>vali vo v</w:t>
      </w:r>
      <w:r w:rsidR="003D2100">
        <w:t>ýchovno-vzdelávacom procese</w:t>
      </w:r>
      <w:r w:rsidR="000B7CE0">
        <w:t xml:space="preserve"> podľa </w:t>
      </w:r>
      <w:r w:rsidR="003D2100">
        <w:t xml:space="preserve">   Školského vzdelávacieho programu</w:t>
      </w:r>
      <w:r w:rsidR="002A331F">
        <w:t xml:space="preserve"> </w:t>
      </w:r>
      <w:r w:rsidR="003D2100">
        <w:t>,,</w:t>
      </w:r>
      <w:r w:rsidR="00D50E4A">
        <w:rPr>
          <w:i/>
          <w:u w:val="single"/>
        </w:rPr>
        <w:t>Slniečko – pohybom k</w:t>
      </w:r>
      <w:r w:rsidR="003D2100" w:rsidRPr="00D50E4A">
        <w:rPr>
          <w:i/>
          <w:u w:val="single"/>
        </w:rPr>
        <w:t xml:space="preserve"> zdraviu</w:t>
      </w:r>
      <w:r w:rsidR="003D2100">
        <w:t xml:space="preserve">“. </w:t>
      </w:r>
      <w:r w:rsidR="002A331F">
        <w:t>Formy</w:t>
      </w:r>
      <w:r w:rsidR="00141000">
        <w:t>, metód</w:t>
      </w:r>
      <w:r w:rsidR="002A331F">
        <w:t>y a prostriedky</w:t>
      </w:r>
      <w:r w:rsidR="00141000">
        <w:t xml:space="preserve"> vo výchovno-vz</w:t>
      </w:r>
      <w:r w:rsidR="002A331F">
        <w:t>delávacom procese sme používali</w:t>
      </w:r>
      <w:r w:rsidR="00A10BBA">
        <w:t xml:space="preserve"> v súlade s aktuálnymi</w:t>
      </w:r>
      <w:r w:rsidR="00141000">
        <w:t xml:space="preserve"> </w:t>
      </w:r>
      <w:r w:rsidR="00A10BBA">
        <w:t xml:space="preserve">požiadavkami vzdelania a kultúrnej gramotnosti súčasnej </w:t>
      </w:r>
      <w:r w:rsidR="00021F68">
        <w:t xml:space="preserve">modernej </w:t>
      </w:r>
      <w:r w:rsidR="00A10BBA">
        <w:t>spoločnosti</w:t>
      </w:r>
      <w:r w:rsidR="0003755E">
        <w:t xml:space="preserve">, zohľadňovali sme </w:t>
      </w:r>
      <w:r w:rsidR="00141000">
        <w:t>potreby</w:t>
      </w:r>
      <w:r w:rsidR="00A10BBA">
        <w:t xml:space="preserve"> detí</w:t>
      </w:r>
      <w:r w:rsidR="00141000">
        <w:t xml:space="preserve">, </w:t>
      </w:r>
      <w:r w:rsidR="00A10BBA">
        <w:t xml:space="preserve">ich </w:t>
      </w:r>
      <w:r w:rsidR="00141000">
        <w:t>vývinové osobitost</w:t>
      </w:r>
      <w:r w:rsidR="00862AA0">
        <w:t>i, individuálne zvláštnosti, profiláciu a</w:t>
      </w:r>
      <w:r w:rsidR="0003755E">
        <w:t> </w:t>
      </w:r>
      <w:r w:rsidR="00141000">
        <w:t xml:space="preserve">podmienky </w:t>
      </w:r>
      <w:r w:rsidR="0003755E">
        <w:t xml:space="preserve">materskej </w:t>
      </w:r>
      <w:r w:rsidR="00141000">
        <w:t xml:space="preserve">školy. </w:t>
      </w:r>
    </w:p>
    <w:p w:rsidR="001A1F8A" w:rsidRDefault="0016173E" w:rsidP="0016173E">
      <w:pPr>
        <w:spacing w:line="360" w:lineRule="auto"/>
        <w:jc w:val="both"/>
      </w:pPr>
      <w:r>
        <w:t xml:space="preserve">       </w:t>
      </w:r>
      <w:r w:rsidR="00115A96">
        <w:t xml:space="preserve">U 3 ročných detí sme sa snažili </w:t>
      </w:r>
      <w:r w:rsidR="00141000">
        <w:t>eliminovať adaptačný stres na minimum postupným oddeľovaním dieť</w:t>
      </w:r>
      <w:r w:rsidR="006C6C74">
        <w:t>aťa od rodiča</w:t>
      </w:r>
      <w:r w:rsidR="00E56586">
        <w:t>.</w:t>
      </w:r>
      <w:r w:rsidR="00815C03">
        <w:t xml:space="preserve"> Svojím em</w:t>
      </w:r>
      <w:r w:rsidR="00141000">
        <w:t>patickým prístupom sme novým deťom od prvého dňa vytvárali podmienky pre úspešnú adaptáciu a socializáciu. Pokúšali sme sa ich čo najplynulejšie začleniť d</w:t>
      </w:r>
      <w:r w:rsidR="001A4782">
        <w:t>o kolektívu, čo sa nám aj podarilo.</w:t>
      </w:r>
      <w:r w:rsidR="006C6C74" w:rsidRPr="006C6C74">
        <w:t xml:space="preserve"> </w:t>
      </w:r>
      <w:r w:rsidR="00D125F5">
        <w:t>Adaptácia nových detí trvala primerane.</w:t>
      </w:r>
    </w:p>
    <w:p w:rsidR="001A1F8A" w:rsidRDefault="0016173E" w:rsidP="0016173E">
      <w:pPr>
        <w:shd w:val="clear" w:color="auto" w:fill="FFFFFF"/>
        <w:spacing w:line="360" w:lineRule="auto"/>
        <w:jc w:val="both"/>
        <w:rPr>
          <w:color w:val="000000"/>
        </w:rPr>
      </w:pPr>
      <w:r>
        <w:t xml:space="preserve">      </w:t>
      </w:r>
      <w:r w:rsidR="001A1F8A" w:rsidRPr="002736C6">
        <w:t>V</w:t>
      </w:r>
      <w:r w:rsidR="0003755E">
        <w:t>o vzdelávacích</w:t>
      </w:r>
      <w:r w:rsidR="001A1F8A" w:rsidRPr="002736C6">
        <w:t xml:space="preserve"> aktivitách sme využívali spontánne a zámerné učenie, v primeranej miere sme využívali situačné rozhodovanie – reagovali sme na potreby a záujmy detí ako aj na ich rozdielnu rozvojovú úroveň.  Snažili sme sa uplatňovať všetky zásady, najmä zásadu cieľavedomosti, aktivity, názornosti a primeranosti. </w:t>
      </w:r>
      <w:r w:rsidR="001A1F8A" w:rsidRPr="00B6659F">
        <w:rPr>
          <w:color w:val="000000"/>
        </w:rPr>
        <w:t xml:space="preserve">Rešpektovali sme potreby detí a možnú dĺžku udržania pozornosti detí vzhľadom na vývinové osobitosti a zákonitosti </w:t>
      </w:r>
      <w:proofErr w:type="spellStart"/>
      <w:r w:rsidR="001A1F8A" w:rsidRPr="00B6659F">
        <w:rPr>
          <w:color w:val="000000"/>
        </w:rPr>
        <w:t>psychohygieny</w:t>
      </w:r>
      <w:proofErr w:type="spellEnd"/>
      <w:r w:rsidR="0003755E">
        <w:rPr>
          <w:color w:val="000000"/>
        </w:rPr>
        <w:t>.</w:t>
      </w:r>
      <w:r w:rsidR="0003755E">
        <w:t xml:space="preserve"> Aktivity</w:t>
      </w:r>
      <w:r w:rsidR="001A1F8A" w:rsidRPr="002736C6">
        <w:t> sme realizovali v priebehu hier a hrových činností, ako samostatnú organizačnú formu počas dňa</w:t>
      </w:r>
      <w:r w:rsidR="00D125F5">
        <w:t xml:space="preserve">, i v rámci pobytu vonku a činností popoludní. </w:t>
      </w:r>
      <w:r w:rsidR="001A1F8A" w:rsidRPr="00B6659F">
        <w:rPr>
          <w:color w:val="000000"/>
        </w:rPr>
        <w:t>Využívali sme rôzne formy p</w:t>
      </w:r>
      <w:r w:rsidR="002805D3">
        <w:rPr>
          <w:color w:val="000000"/>
        </w:rPr>
        <w:t>ráce</w:t>
      </w:r>
      <w:r w:rsidR="00D125F5">
        <w:rPr>
          <w:color w:val="000000"/>
        </w:rPr>
        <w:t>,</w:t>
      </w:r>
      <w:r w:rsidR="002805D3">
        <w:rPr>
          <w:color w:val="000000"/>
        </w:rPr>
        <w:t xml:space="preserve"> a to skupinovú, frontálnu, individuálnu formu</w:t>
      </w:r>
      <w:r w:rsidR="00D125F5">
        <w:rPr>
          <w:color w:val="000000"/>
        </w:rPr>
        <w:t>,</w:t>
      </w:r>
      <w:r w:rsidR="002805D3">
        <w:rPr>
          <w:color w:val="000000"/>
        </w:rPr>
        <w:t xml:space="preserve"> aj činnosť vo dvojiciach.</w:t>
      </w:r>
    </w:p>
    <w:p w:rsidR="001A1F8A" w:rsidRDefault="0016173E" w:rsidP="0016173E">
      <w:pPr>
        <w:shd w:val="clear" w:color="auto" w:fill="FFFFFF"/>
        <w:spacing w:line="360" w:lineRule="auto"/>
        <w:jc w:val="both"/>
      </w:pPr>
      <w:r>
        <w:lastRenderedPageBreak/>
        <w:t xml:space="preserve">       </w:t>
      </w:r>
      <w:r w:rsidR="001A1F8A" w:rsidRPr="002736C6">
        <w:t>Vo výchovno-vzdelávacom procese</w:t>
      </w:r>
      <w:r w:rsidR="001A1F8A">
        <w:t xml:space="preserve"> sme</w:t>
      </w:r>
      <w:r w:rsidR="001A1F8A" w:rsidRPr="002736C6">
        <w:t xml:space="preserve"> pristup</w:t>
      </w:r>
      <w:r w:rsidR="001A1F8A">
        <w:t>ovali k</w:t>
      </w:r>
      <w:r w:rsidR="001A1F8A" w:rsidRPr="002736C6">
        <w:t> deťom citlivo a pr</w:t>
      </w:r>
      <w:r w:rsidR="001A1F8A">
        <w:t>iateľsky. Rešpektovali sme ich osobitosti, viedli sme</w:t>
      </w:r>
      <w:r w:rsidR="001A1F8A" w:rsidRPr="002736C6">
        <w:t xml:space="preserve"> ich k samostatnosti, tvorivosti a</w:t>
      </w:r>
      <w:r w:rsidR="001A1F8A">
        <w:t> </w:t>
      </w:r>
      <w:r w:rsidR="001A1F8A" w:rsidRPr="002736C6">
        <w:t>podpor</w:t>
      </w:r>
      <w:r w:rsidR="001A1F8A">
        <w:t xml:space="preserve">ovali </w:t>
      </w:r>
      <w:r w:rsidR="001A1F8A" w:rsidRPr="002736C6">
        <w:t>ich sebavedomie a sebadôveru pozitívnym hodnotením. Podpor</w:t>
      </w:r>
      <w:r w:rsidR="001A1F8A">
        <w:t>ovali</w:t>
      </w:r>
      <w:r w:rsidR="001A1F8A" w:rsidRPr="002736C6">
        <w:t xml:space="preserve"> a</w:t>
      </w:r>
      <w:r w:rsidR="001A1F8A">
        <w:t> </w:t>
      </w:r>
      <w:r w:rsidR="001A1F8A" w:rsidRPr="002736C6">
        <w:t>rozvíja</w:t>
      </w:r>
      <w:r w:rsidR="001A1F8A">
        <w:t>li sme ich schopnosti a</w:t>
      </w:r>
      <w:r w:rsidR="001A1F8A" w:rsidRPr="002736C6">
        <w:t xml:space="preserve"> záujmy.</w:t>
      </w:r>
    </w:p>
    <w:p w:rsidR="00861DAA" w:rsidRDefault="0016173E" w:rsidP="0016173E">
      <w:pPr>
        <w:shd w:val="clear" w:color="auto" w:fill="FFFFFF"/>
        <w:spacing w:line="360" w:lineRule="auto"/>
        <w:jc w:val="both"/>
      </w:pPr>
      <w:r>
        <w:t xml:space="preserve">       </w:t>
      </w:r>
      <w:r w:rsidR="00861DAA">
        <w:t xml:space="preserve">Z dôvodu </w:t>
      </w:r>
      <w:proofErr w:type="spellStart"/>
      <w:r w:rsidR="00861DAA">
        <w:t>pa</w:t>
      </w:r>
      <w:r w:rsidR="003D2100">
        <w:t>ndemickej</w:t>
      </w:r>
      <w:proofErr w:type="spellEnd"/>
      <w:r w:rsidR="003D2100">
        <w:t xml:space="preserve"> situácie</w:t>
      </w:r>
      <w:r>
        <w:t xml:space="preserve"> sme na pokyn RUVZ prerušovali prevádzku v jednotlivých triedach</w:t>
      </w:r>
      <w:r w:rsidR="00B3219C">
        <w:t xml:space="preserve">. Počas tejto doby sme pre deti plniace povinné </w:t>
      </w:r>
      <w:proofErr w:type="spellStart"/>
      <w:r w:rsidR="00B3219C">
        <w:t>predprimárne</w:t>
      </w:r>
      <w:proofErr w:type="spellEnd"/>
      <w:r w:rsidR="00B3219C">
        <w:t xml:space="preserve"> vzdelávanie uskutočňovali dištančné vzdelávanie prostredníctvom e-mailov, ale aj on-line: čítanie rozprávok, spev piesní...Pre ostatné deti sme využívali</w:t>
      </w:r>
      <w:r w:rsidR="00861DAA">
        <w:t xml:space="preserve"> web</w:t>
      </w:r>
      <w:r w:rsidR="00B3219C">
        <w:t>ovú stránku</w:t>
      </w:r>
      <w:r w:rsidR="00043355">
        <w:t xml:space="preserve"> materskej školy </w:t>
      </w:r>
      <w:r w:rsidR="00B3219C">
        <w:t xml:space="preserve">a </w:t>
      </w:r>
      <w:r w:rsidR="00043355">
        <w:t>zverejňovali</w:t>
      </w:r>
      <w:r w:rsidR="00861DAA">
        <w:t xml:space="preserve"> </w:t>
      </w:r>
      <w:r w:rsidR="00B3219C">
        <w:t>pre nich  a </w:t>
      </w:r>
      <w:r w:rsidR="00043355">
        <w:t xml:space="preserve"> rodičov </w:t>
      </w:r>
      <w:r w:rsidR="00861DAA">
        <w:t>didaktické materiály – hry, piesne, básne, rozprávky, pracovné listy, návrhy na pracovné a výtvarné aktivity, ktoré vždy súviseli s danou témou. Témy sme obmieňali</w:t>
      </w:r>
      <w:r w:rsidR="00FC7D00">
        <w:t xml:space="preserve"> a uverejňovali</w:t>
      </w:r>
      <w:r w:rsidR="00861DAA">
        <w:t xml:space="preserve"> týžd</w:t>
      </w:r>
      <w:r w:rsidR="00FC7D00">
        <w:t>enne, tak ako sú uvedené v </w:t>
      </w:r>
      <w:proofErr w:type="spellStart"/>
      <w:r w:rsidR="00FC7D00">
        <w:t>ŠkVP</w:t>
      </w:r>
      <w:proofErr w:type="spellEnd"/>
      <w:r w:rsidR="00FC7D00">
        <w:t xml:space="preserve"> a prispôsobovali okolnostiam.</w:t>
      </w:r>
      <w:r w:rsidR="00861DAA">
        <w:t xml:space="preserve"> P. učiteľky boli s deťmi (cez rodičov) v telefonickom spojení. </w:t>
      </w:r>
      <w:r w:rsidR="00C126EA">
        <w:t xml:space="preserve">CŠPP pravidelne uverejňovalo na našej stránke (a nielen pre deti so </w:t>
      </w:r>
      <w:proofErr w:type="spellStart"/>
      <w:r w:rsidR="00C126EA">
        <w:t>švvp</w:t>
      </w:r>
      <w:proofErr w:type="spellEnd"/>
      <w:r w:rsidR="00C126EA">
        <w:t xml:space="preserve">) logopedické cvičenia a hry. </w:t>
      </w:r>
      <w:r w:rsidR="00AE30D9">
        <w:t>Uverejnili sme aj webové stránky, televízne programy, odkazy, na ktorých bo</w:t>
      </w:r>
      <w:r w:rsidR="00FC7D00">
        <w:t xml:space="preserve">li vhodné vzdelávacie programy </w:t>
      </w:r>
      <w:r w:rsidR="00AE30D9">
        <w:t>pre deti predškolského veku zabezpečen</w:t>
      </w:r>
      <w:r w:rsidR="00B3219C">
        <w:t xml:space="preserve">é MŠ SR. </w:t>
      </w:r>
    </w:p>
    <w:p w:rsidR="00115A96" w:rsidRDefault="001A1F8A" w:rsidP="001A1F8A">
      <w:pPr>
        <w:tabs>
          <w:tab w:val="left" w:pos="1020"/>
        </w:tabs>
        <w:spacing w:line="360" w:lineRule="auto"/>
        <w:jc w:val="both"/>
        <w:rPr>
          <w:szCs w:val="22"/>
        </w:rPr>
      </w:pPr>
      <w:r>
        <w:rPr>
          <w:szCs w:val="22"/>
        </w:rPr>
        <w:t xml:space="preserve">Vo všeobecnosti môžeme v jednotlivých </w:t>
      </w:r>
      <w:r w:rsidR="00FC7D00">
        <w:rPr>
          <w:szCs w:val="22"/>
        </w:rPr>
        <w:t xml:space="preserve">vzdelávacích </w:t>
      </w:r>
      <w:r>
        <w:rPr>
          <w:szCs w:val="22"/>
        </w:rPr>
        <w:t xml:space="preserve">oblastiach </w:t>
      </w:r>
      <w:r w:rsidR="00B3219C">
        <w:rPr>
          <w:szCs w:val="22"/>
        </w:rPr>
        <w:t xml:space="preserve">za tento školský rok 2021/22 </w:t>
      </w:r>
      <w:r>
        <w:rPr>
          <w:szCs w:val="22"/>
        </w:rPr>
        <w:t>skonštatovať nasledovné zistenia:</w:t>
      </w:r>
    </w:p>
    <w:p w:rsidR="002805D3" w:rsidRDefault="002805D3" w:rsidP="00A2340A">
      <w:pPr>
        <w:pStyle w:val="Odsekzoznamu"/>
        <w:numPr>
          <w:ilvl w:val="0"/>
          <w:numId w:val="10"/>
        </w:numPr>
        <w:tabs>
          <w:tab w:val="left" w:pos="1020"/>
        </w:tabs>
        <w:spacing w:line="360" w:lineRule="auto"/>
        <w:jc w:val="both"/>
        <w:rPr>
          <w:b/>
          <w:i/>
          <w:szCs w:val="22"/>
        </w:rPr>
      </w:pPr>
      <w:r>
        <w:rPr>
          <w:b/>
          <w:i/>
          <w:szCs w:val="22"/>
        </w:rPr>
        <w:t>Vzd</w:t>
      </w:r>
      <w:r w:rsidR="00EA0A5A">
        <w:rPr>
          <w:b/>
          <w:i/>
          <w:szCs w:val="22"/>
        </w:rPr>
        <w:t>elávacia oblasť Zdravie a pohyb</w:t>
      </w:r>
    </w:p>
    <w:p w:rsidR="002805D3" w:rsidRDefault="002805D3" w:rsidP="002805D3">
      <w:pPr>
        <w:tabs>
          <w:tab w:val="left" w:pos="1020"/>
        </w:tabs>
        <w:spacing w:line="360" w:lineRule="auto"/>
        <w:jc w:val="both"/>
        <w:rPr>
          <w:szCs w:val="22"/>
        </w:rPr>
      </w:pPr>
      <w:r>
        <w:rPr>
          <w:szCs w:val="22"/>
        </w:rPr>
        <w:t>Pohyb detí bol rozvíjaný v</w:t>
      </w:r>
      <w:r w:rsidR="00705892">
        <w:rPr>
          <w:szCs w:val="22"/>
        </w:rPr>
        <w:t xml:space="preserve"> pohybových a hudobno-pohybových </w:t>
      </w:r>
      <w:r>
        <w:rPr>
          <w:szCs w:val="22"/>
        </w:rPr>
        <w:t>hrách,</w:t>
      </w:r>
      <w:r w:rsidR="00705892">
        <w:rPr>
          <w:szCs w:val="22"/>
        </w:rPr>
        <w:t xml:space="preserve"> zdravotných</w:t>
      </w:r>
      <w:r>
        <w:rPr>
          <w:szCs w:val="22"/>
        </w:rPr>
        <w:t xml:space="preserve"> a relaxačných cvičeniach, </w:t>
      </w:r>
      <w:r w:rsidR="00705892">
        <w:rPr>
          <w:szCs w:val="22"/>
        </w:rPr>
        <w:t xml:space="preserve">v tanci primeranom veku, </w:t>
      </w:r>
      <w:r w:rsidR="0070688F">
        <w:rPr>
          <w:szCs w:val="22"/>
        </w:rPr>
        <w:t xml:space="preserve">v </w:t>
      </w:r>
      <w:r w:rsidR="00705892">
        <w:rPr>
          <w:szCs w:val="22"/>
        </w:rPr>
        <w:t xml:space="preserve">naháňačkách. Učiteľky využívali na splnenie cieľov v tejto oblasti </w:t>
      </w:r>
      <w:r w:rsidR="00043355">
        <w:rPr>
          <w:szCs w:val="22"/>
        </w:rPr>
        <w:t>hlavne pobyt v</w:t>
      </w:r>
      <w:r w:rsidR="00236634">
        <w:rPr>
          <w:szCs w:val="22"/>
        </w:rPr>
        <w:t> </w:t>
      </w:r>
      <w:r w:rsidR="00043355">
        <w:rPr>
          <w:szCs w:val="22"/>
        </w:rPr>
        <w:t>exteriéri</w:t>
      </w:r>
      <w:r w:rsidR="00236634">
        <w:rPr>
          <w:szCs w:val="22"/>
        </w:rPr>
        <w:t>, čo bolo odporúčané aj RUVZ</w:t>
      </w:r>
      <w:r w:rsidR="00043355">
        <w:rPr>
          <w:szCs w:val="22"/>
        </w:rPr>
        <w:t xml:space="preserve"> - </w:t>
      </w:r>
      <w:r w:rsidR="00705892">
        <w:rPr>
          <w:szCs w:val="22"/>
        </w:rPr>
        <w:t>pobyt vonku, cielené vzdelávacie pohybové aktivity</w:t>
      </w:r>
      <w:r w:rsidR="00AA0B4F">
        <w:rPr>
          <w:szCs w:val="22"/>
        </w:rPr>
        <w:t xml:space="preserve">, </w:t>
      </w:r>
      <w:r w:rsidR="00D50E4A">
        <w:rPr>
          <w:szCs w:val="22"/>
        </w:rPr>
        <w:t xml:space="preserve">vychádzky a aktivity popoludní. </w:t>
      </w:r>
      <w:r w:rsidR="00705892">
        <w:rPr>
          <w:szCs w:val="22"/>
        </w:rPr>
        <w:t>Postupne si osvojovali telovýchovné názvoslovie, správne dr</w:t>
      </w:r>
      <w:r w:rsidR="003A7997">
        <w:rPr>
          <w:szCs w:val="22"/>
        </w:rPr>
        <w:t>žanie tela, koordináciu pohybov, presnosť precvičenia cviku</w:t>
      </w:r>
      <w:r w:rsidR="00EF6375">
        <w:rPr>
          <w:szCs w:val="22"/>
        </w:rPr>
        <w:t xml:space="preserve">, zdokonaľovali si správnu techniku základných </w:t>
      </w:r>
      <w:proofErr w:type="spellStart"/>
      <w:r w:rsidR="00EF6375">
        <w:rPr>
          <w:szCs w:val="22"/>
        </w:rPr>
        <w:t>lokomočných</w:t>
      </w:r>
      <w:proofErr w:type="spellEnd"/>
      <w:r w:rsidR="00EF6375">
        <w:rPr>
          <w:szCs w:val="22"/>
        </w:rPr>
        <w:t xml:space="preserve"> pohybov, správneho dýchania,   jemnú a predovšetkým</w:t>
      </w:r>
      <w:r w:rsidR="003A7997">
        <w:rPr>
          <w:szCs w:val="22"/>
        </w:rPr>
        <w:t xml:space="preserve"> hrubú motoriku.</w:t>
      </w:r>
      <w:r w:rsidR="00705892">
        <w:rPr>
          <w:szCs w:val="22"/>
        </w:rPr>
        <w:t xml:space="preserve"> Zvyšovala sa im pohybová výkonnosť, upevňovali si vôľové vlastnosti, získavali sebakontrolu, schopnosť akceptovať pri pohybe a cvičení kamaráta.</w:t>
      </w:r>
      <w:r w:rsidR="003A7997">
        <w:rPr>
          <w:szCs w:val="22"/>
        </w:rPr>
        <w:t xml:space="preserve"> Deti sa pohybovali v inter</w:t>
      </w:r>
      <w:r w:rsidR="00021F68">
        <w:rPr>
          <w:szCs w:val="22"/>
        </w:rPr>
        <w:t>iéri MŚ</w:t>
      </w:r>
      <w:r w:rsidR="00043355">
        <w:rPr>
          <w:szCs w:val="22"/>
        </w:rPr>
        <w:t xml:space="preserve"> v triedach</w:t>
      </w:r>
      <w:r w:rsidR="00021F68">
        <w:rPr>
          <w:szCs w:val="22"/>
        </w:rPr>
        <w:t>, ale aj v Brezovom H</w:t>
      </w:r>
      <w:r w:rsidR="003A7997">
        <w:rPr>
          <w:szCs w:val="22"/>
        </w:rPr>
        <w:t xml:space="preserve">áji, pri rieke, na dopravnom ihrisku. </w:t>
      </w:r>
      <w:r w:rsidR="00705892">
        <w:rPr>
          <w:szCs w:val="22"/>
        </w:rPr>
        <w:t xml:space="preserve"> </w:t>
      </w:r>
      <w:r w:rsidR="00EF6375">
        <w:rPr>
          <w:szCs w:val="22"/>
        </w:rPr>
        <w:t>Zamerali sme sa hlavne na pohyb na čerst</w:t>
      </w:r>
      <w:r w:rsidR="00043355">
        <w:rPr>
          <w:szCs w:val="22"/>
        </w:rPr>
        <w:t>vom vzdu</w:t>
      </w:r>
      <w:r w:rsidR="00BD1C24">
        <w:rPr>
          <w:szCs w:val="22"/>
        </w:rPr>
        <w:t>chu, čo odporúčalo MŠ SR</w:t>
      </w:r>
      <w:r w:rsidR="009454EA">
        <w:rPr>
          <w:szCs w:val="22"/>
        </w:rPr>
        <w:t>,</w:t>
      </w:r>
      <w:r w:rsidR="00BD1C24">
        <w:rPr>
          <w:szCs w:val="22"/>
        </w:rPr>
        <w:t xml:space="preserve"> a</w:t>
      </w:r>
      <w:r w:rsidR="009454EA">
        <w:rPr>
          <w:szCs w:val="22"/>
        </w:rPr>
        <w:t>j</w:t>
      </w:r>
      <w:r w:rsidR="00043355">
        <w:rPr>
          <w:szCs w:val="22"/>
        </w:rPr>
        <w:t xml:space="preserve"> RUVZ.</w:t>
      </w:r>
      <w:r w:rsidR="00EF6375">
        <w:rPr>
          <w:szCs w:val="22"/>
        </w:rPr>
        <w:t xml:space="preserve"> Zaraďovali sme aj pohybovú improvizáciu na hudobný </w:t>
      </w:r>
      <w:r w:rsidR="0070688F">
        <w:rPr>
          <w:szCs w:val="22"/>
        </w:rPr>
        <w:t xml:space="preserve">sprievod. </w:t>
      </w:r>
      <w:r w:rsidR="00EF6375">
        <w:rPr>
          <w:szCs w:val="22"/>
        </w:rPr>
        <w:t>Viedli sme deti k tomu, aby zvládali aj dlhšie vychád</w:t>
      </w:r>
      <w:r w:rsidR="00E45EF9">
        <w:rPr>
          <w:szCs w:val="22"/>
        </w:rPr>
        <w:t xml:space="preserve">zky ( </w:t>
      </w:r>
      <w:r w:rsidR="0070688F">
        <w:rPr>
          <w:szCs w:val="22"/>
        </w:rPr>
        <w:t>park N</w:t>
      </w:r>
      <w:r w:rsidR="000B7CE0">
        <w:rPr>
          <w:szCs w:val="22"/>
        </w:rPr>
        <w:t>a Sihoti,</w:t>
      </w:r>
      <w:r w:rsidR="00E45EF9">
        <w:rPr>
          <w:szCs w:val="22"/>
        </w:rPr>
        <w:t xml:space="preserve"> Agrokomplex, </w:t>
      </w:r>
      <w:r w:rsidR="00021F68">
        <w:rPr>
          <w:szCs w:val="22"/>
        </w:rPr>
        <w:t xml:space="preserve">DAB, </w:t>
      </w:r>
      <w:r w:rsidR="00E45EF9">
        <w:rPr>
          <w:szCs w:val="22"/>
        </w:rPr>
        <w:t>rieka...).</w:t>
      </w:r>
    </w:p>
    <w:p w:rsidR="00E45EF9" w:rsidRPr="006438E5" w:rsidRDefault="00E45EF9" w:rsidP="002805D3">
      <w:pPr>
        <w:tabs>
          <w:tab w:val="left" w:pos="1020"/>
        </w:tabs>
        <w:spacing w:line="360" w:lineRule="auto"/>
        <w:jc w:val="both"/>
        <w:rPr>
          <w:b/>
          <w:i/>
          <w:szCs w:val="22"/>
        </w:rPr>
      </w:pPr>
      <w:r>
        <w:rPr>
          <w:szCs w:val="22"/>
        </w:rPr>
        <w:t xml:space="preserve">V súvislosti s podoblasťami </w:t>
      </w:r>
      <w:r>
        <w:rPr>
          <w:b/>
          <w:szCs w:val="22"/>
        </w:rPr>
        <w:t xml:space="preserve">zdravie, </w:t>
      </w:r>
      <w:r w:rsidRPr="00E45EF9">
        <w:rPr>
          <w:b/>
          <w:szCs w:val="22"/>
        </w:rPr>
        <w:t> zdravý životný štýl</w:t>
      </w:r>
      <w:r>
        <w:rPr>
          <w:szCs w:val="22"/>
        </w:rPr>
        <w:t xml:space="preserve"> </w:t>
      </w:r>
      <w:r>
        <w:rPr>
          <w:b/>
          <w:szCs w:val="22"/>
        </w:rPr>
        <w:t xml:space="preserve">a hygiena </w:t>
      </w:r>
      <w:r w:rsidR="00021F68">
        <w:rPr>
          <w:szCs w:val="22"/>
        </w:rPr>
        <w:t>deti identifikovali</w:t>
      </w:r>
      <w:r>
        <w:rPr>
          <w:szCs w:val="22"/>
        </w:rPr>
        <w:t xml:space="preserve"> typické znaky ochorenia, upevňovali si hygienické návyky, pravidelne sa ot</w:t>
      </w:r>
      <w:r w:rsidR="00115A96">
        <w:rPr>
          <w:szCs w:val="22"/>
        </w:rPr>
        <w:t>užovali, obmedzovali sme ich v</w:t>
      </w:r>
      <w:r>
        <w:rPr>
          <w:szCs w:val="22"/>
        </w:rPr>
        <w:t xml:space="preserve"> konzumácii sladkostí a uvádzali príklady zdravej výživy (strava </w:t>
      </w:r>
      <w:r>
        <w:rPr>
          <w:szCs w:val="22"/>
        </w:rPr>
        <w:lastRenderedPageBreak/>
        <w:t>v MŠ).</w:t>
      </w:r>
      <w:r w:rsidR="00861154">
        <w:rPr>
          <w:szCs w:val="22"/>
        </w:rPr>
        <w:t xml:space="preserve"> </w:t>
      </w:r>
      <w:r w:rsidR="0070688F">
        <w:rPr>
          <w:szCs w:val="22"/>
        </w:rPr>
        <w:t>So šíriacim sa ochorením COVID-</w:t>
      </w:r>
      <w:r w:rsidR="00043355">
        <w:rPr>
          <w:szCs w:val="22"/>
        </w:rPr>
        <w:t>19 sme počas celého šk. roka</w:t>
      </w:r>
      <w:r w:rsidR="0070688F">
        <w:rPr>
          <w:szCs w:val="22"/>
        </w:rPr>
        <w:t xml:space="preserve"> upevňovali u detí návyk správneho umývania rúk a používania dezinfekcie. </w:t>
      </w:r>
      <w:r w:rsidR="00861154">
        <w:rPr>
          <w:szCs w:val="22"/>
        </w:rPr>
        <w:t xml:space="preserve">V rôznorodých pohybových, vzdelávacích a preventívnych aktivitách </w:t>
      </w:r>
      <w:r w:rsidR="0070688F">
        <w:rPr>
          <w:szCs w:val="22"/>
        </w:rPr>
        <w:t xml:space="preserve">deti </w:t>
      </w:r>
      <w:r w:rsidR="00861154">
        <w:rPr>
          <w:szCs w:val="22"/>
        </w:rPr>
        <w:t xml:space="preserve">plnili ciele </w:t>
      </w:r>
      <w:r w:rsidR="006438E5">
        <w:rPr>
          <w:b/>
          <w:i/>
          <w:szCs w:val="22"/>
        </w:rPr>
        <w:t>Národného programu prevencie</w:t>
      </w:r>
      <w:r w:rsidR="00861154" w:rsidRPr="00021F68">
        <w:rPr>
          <w:b/>
          <w:i/>
          <w:szCs w:val="22"/>
        </w:rPr>
        <w:t xml:space="preserve"> obezity</w:t>
      </w:r>
      <w:r w:rsidR="006438E5">
        <w:rPr>
          <w:szCs w:val="22"/>
        </w:rPr>
        <w:t xml:space="preserve"> – </w:t>
      </w:r>
      <w:r w:rsidR="006438E5">
        <w:rPr>
          <w:b/>
          <w:i/>
          <w:szCs w:val="22"/>
        </w:rPr>
        <w:t>NAPPO.</w:t>
      </w:r>
    </w:p>
    <w:p w:rsidR="00E45EF9" w:rsidRDefault="00E45EF9" w:rsidP="002805D3">
      <w:pPr>
        <w:tabs>
          <w:tab w:val="left" w:pos="1020"/>
        </w:tabs>
        <w:spacing w:line="360" w:lineRule="auto"/>
        <w:jc w:val="both"/>
        <w:rPr>
          <w:szCs w:val="22"/>
        </w:rPr>
      </w:pPr>
      <w:r w:rsidRPr="00D125F5">
        <w:rPr>
          <w:szCs w:val="22"/>
          <w:u w:val="single"/>
        </w:rPr>
        <w:t>Negatívne zistenia</w:t>
      </w:r>
      <w:r>
        <w:rPr>
          <w:szCs w:val="22"/>
        </w:rPr>
        <w:t xml:space="preserve"> - problémy so zaväzovaním šnúrok</w:t>
      </w:r>
      <w:r w:rsidR="0070688F">
        <w:rPr>
          <w:szCs w:val="22"/>
        </w:rPr>
        <w:t xml:space="preserve"> (jemná motorika)</w:t>
      </w:r>
    </w:p>
    <w:p w:rsidR="00E45EF9" w:rsidRDefault="00E45EF9" w:rsidP="00E45EF9">
      <w:pPr>
        <w:pStyle w:val="Odsekzoznamu"/>
        <w:tabs>
          <w:tab w:val="left" w:pos="1020"/>
        </w:tabs>
        <w:spacing w:line="360" w:lineRule="auto"/>
        <w:jc w:val="both"/>
        <w:rPr>
          <w:szCs w:val="22"/>
        </w:rPr>
      </w:pPr>
      <w:r>
        <w:rPr>
          <w:szCs w:val="22"/>
        </w:rPr>
        <w:t xml:space="preserve">                 </w:t>
      </w:r>
      <w:r w:rsidR="00D125F5">
        <w:rPr>
          <w:szCs w:val="22"/>
        </w:rPr>
        <w:t xml:space="preserve"> </w:t>
      </w:r>
      <w:r>
        <w:rPr>
          <w:szCs w:val="22"/>
        </w:rPr>
        <w:t>-  p</w:t>
      </w:r>
      <w:r w:rsidRPr="00E45EF9">
        <w:rPr>
          <w:szCs w:val="22"/>
        </w:rPr>
        <w:t>roblémy pri používaní príboru</w:t>
      </w:r>
    </w:p>
    <w:p w:rsidR="00621739" w:rsidRPr="00A324B4" w:rsidRDefault="00C245B3" w:rsidP="00A324B4">
      <w:pPr>
        <w:pStyle w:val="Odsekzoznamu"/>
        <w:tabs>
          <w:tab w:val="left" w:pos="1020"/>
        </w:tabs>
        <w:spacing w:line="360" w:lineRule="auto"/>
        <w:jc w:val="both"/>
        <w:rPr>
          <w:szCs w:val="22"/>
        </w:rPr>
      </w:pPr>
      <w:r>
        <w:rPr>
          <w:szCs w:val="22"/>
        </w:rPr>
        <w:t xml:space="preserve">                </w:t>
      </w:r>
      <w:r w:rsidR="00D125F5">
        <w:rPr>
          <w:szCs w:val="22"/>
        </w:rPr>
        <w:t xml:space="preserve">  </w:t>
      </w:r>
      <w:r>
        <w:rPr>
          <w:szCs w:val="22"/>
        </w:rPr>
        <w:t xml:space="preserve">- </w:t>
      </w:r>
      <w:r w:rsidR="00D125F5">
        <w:rPr>
          <w:szCs w:val="22"/>
        </w:rPr>
        <w:t xml:space="preserve"> </w:t>
      </w:r>
      <w:r>
        <w:rPr>
          <w:szCs w:val="22"/>
        </w:rPr>
        <w:t>nesprávne držanie tela</w:t>
      </w:r>
      <w:r w:rsidR="00A324B4" w:rsidRPr="00A324B4">
        <w:rPr>
          <w:szCs w:val="22"/>
        </w:rPr>
        <w:t xml:space="preserve">               </w:t>
      </w:r>
      <w:r w:rsidR="00021F68" w:rsidRPr="00A324B4">
        <w:rPr>
          <w:szCs w:val="22"/>
        </w:rPr>
        <w:t xml:space="preserve"> </w:t>
      </w:r>
    </w:p>
    <w:p w:rsidR="006D13CB" w:rsidRDefault="00621739" w:rsidP="006D13CB">
      <w:pPr>
        <w:pStyle w:val="Odsekzoznamu"/>
        <w:tabs>
          <w:tab w:val="left" w:pos="1020"/>
        </w:tabs>
        <w:spacing w:line="360" w:lineRule="auto"/>
        <w:jc w:val="both"/>
        <w:rPr>
          <w:szCs w:val="22"/>
        </w:rPr>
      </w:pPr>
      <w:r>
        <w:rPr>
          <w:szCs w:val="22"/>
        </w:rPr>
        <w:t xml:space="preserve">                 - chýbali </w:t>
      </w:r>
      <w:r w:rsidR="00236634">
        <w:rPr>
          <w:szCs w:val="22"/>
        </w:rPr>
        <w:t>pohybové aktivity: kurz korčuľovania, plávania</w:t>
      </w:r>
      <w:r w:rsidR="00CA5585">
        <w:rPr>
          <w:szCs w:val="22"/>
        </w:rPr>
        <w:t>, hrové pohybové</w:t>
      </w:r>
    </w:p>
    <w:p w:rsidR="00CA5585" w:rsidRDefault="00CA5585" w:rsidP="006D13CB">
      <w:pPr>
        <w:pStyle w:val="Odsekzoznamu"/>
        <w:tabs>
          <w:tab w:val="left" w:pos="1020"/>
        </w:tabs>
        <w:spacing w:line="360" w:lineRule="auto"/>
        <w:jc w:val="both"/>
        <w:rPr>
          <w:szCs w:val="22"/>
        </w:rPr>
      </w:pPr>
      <w:r>
        <w:rPr>
          <w:szCs w:val="22"/>
        </w:rPr>
        <w:t xml:space="preserve">                   aktivity na futbalovom štadióne, Olympiáda</w:t>
      </w:r>
    </w:p>
    <w:p w:rsidR="00C245B3" w:rsidRPr="006D13CB" w:rsidRDefault="00C245B3" w:rsidP="006D13CB">
      <w:pPr>
        <w:tabs>
          <w:tab w:val="left" w:pos="1020"/>
        </w:tabs>
        <w:spacing w:line="360" w:lineRule="auto"/>
        <w:jc w:val="both"/>
        <w:rPr>
          <w:szCs w:val="22"/>
        </w:rPr>
      </w:pPr>
      <w:r w:rsidRPr="006D13CB">
        <w:rPr>
          <w:szCs w:val="22"/>
          <w:u w:val="single"/>
        </w:rPr>
        <w:t>Pozitíva</w:t>
      </w:r>
      <w:r w:rsidRPr="006D13CB">
        <w:rPr>
          <w:szCs w:val="22"/>
        </w:rPr>
        <w:t xml:space="preserve"> – niektoré deti majú pohybové nadanie vhodné na šport, tanec</w:t>
      </w:r>
    </w:p>
    <w:p w:rsidR="00C245B3" w:rsidRDefault="00A324B4" w:rsidP="00A2340A">
      <w:pPr>
        <w:pStyle w:val="Odsekzoznamu"/>
        <w:numPr>
          <w:ilvl w:val="0"/>
          <w:numId w:val="3"/>
        </w:numPr>
        <w:tabs>
          <w:tab w:val="left" w:pos="1020"/>
        </w:tabs>
        <w:spacing w:line="360" w:lineRule="auto"/>
        <w:jc w:val="both"/>
        <w:rPr>
          <w:szCs w:val="22"/>
        </w:rPr>
      </w:pPr>
      <w:r w:rsidRPr="00A324B4">
        <w:rPr>
          <w:szCs w:val="22"/>
        </w:rPr>
        <w:t>realizácia zdravotný</w:t>
      </w:r>
      <w:r w:rsidR="006D13CB">
        <w:rPr>
          <w:szCs w:val="22"/>
        </w:rPr>
        <w:t>ch cvičení ráno</w:t>
      </w:r>
      <w:r w:rsidRPr="00A324B4">
        <w:rPr>
          <w:szCs w:val="22"/>
        </w:rPr>
        <w:t xml:space="preserve"> </w:t>
      </w:r>
      <w:r w:rsidR="00C245B3" w:rsidRPr="00A324B4">
        <w:rPr>
          <w:szCs w:val="22"/>
        </w:rPr>
        <w:t xml:space="preserve"> na čerstvom vzduchu</w:t>
      </w:r>
      <w:r w:rsidR="00CA5585">
        <w:rPr>
          <w:szCs w:val="22"/>
        </w:rPr>
        <w:t xml:space="preserve">, realizácia TV vonku v </w:t>
      </w:r>
    </w:p>
    <w:p w:rsidR="00CA5585" w:rsidRPr="00A324B4" w:rsidRDefault="00CA5585" w:rsidP="00CA5585">
      <w:pPr>
        <w:pStyle w:val="Odsekzoznamu"/>
        <w:tabs>
          <w:tab w:val="left" w:pos="1020"/>
        </w:tabs>
        <w:spacing w:line="360" w:lineRule="auto"/>
        <w:jc w:val="both"/>
        <w:rPr>
          <w:szCs w:val="22"/>
        </w:rPr>
      </w:pPr>
      <w:r>
        <w:rPr>
          <w:szCs w:val="22"/>
        </w:rPr>
        <w:t>prírode</w:t>
      </w:r>
    </w:p>
    <w:p w:rsidR="00021F68" w:rsidRPr="006D13CB" w:rsidRDefault="00A324B4" w:rsidP="006D13CB">
      <w:pPr>
        <w:pStyle w:val="Odsekzoznamu"/>
        <w:numPr>
          <w:ilvl w:val="0"/>
          <w:numId w:val="3"/>
        </w:numPr>
        <w:tabs>
          <w:tab w:val="left" w:pos="1020"/>
        </w:tabs>
        <w:spacing w:line="360" w:lineRule="auto"/>
        <w:jc w:val="both"/>
        <w:rPr>
          <w:szCs w:val="22"/>
        </w:rPr>
      </w:pPr>
      <w:r>
        <w:rPr>
          <w:szCs w:val="22"/>
        </w:rPr>
        <w:t>deti</w:t>
      </w:r>
      <w:r w:rsidR="00D125F5">
        <w:rPr>
          <w:szCs w:val="22"/>
        </w:rPr>
        <w:t xml:space="preserve"> </w:t>
      </w:r>
      <w:r w:rsidR="00C245B3">
        <w:rPr>
          <w:szCs w:val="22"/>
        </w:rPr>
        <w:t>radi využívajú pri pohybe hudbu</w:t>
      </w:r>
    </w:p>
    <w:p w:rsidR="00C245B3" w:rsidRPr="006D13CB" w:rsidRDefault="00C245B3" w:rsidP="006D13CB">
      <w:pPr>
        <w:tabs>
          <w:tab w:val="left" w:pos="1020"/>
        </w:tabs>
        <w:spacing w:line="360" w:lineRule="auto"/>
        <w:jc w:val="both"/>
        <w:rPr>
          <w:szCs w:val="22"/>
        </w:rPr>
      </w:pPr>
      <w:r w:rsidRPr="00D125F5">
        <w:rPr>
          <w:szCs w:val="22"/>
          <w:u w:val="single"/>
        </w:rPr>
        <w:t>Návrhy na odstránenie nedostatkov</w:t>
      </w:r>
      <w:r>
        <w:rPr>
          <w:szCs w:val="22"/>
        </w:rPr>
        <w:t xml:space="preserve"> – využívať cviky na správne držanie tela každý de</w:t>
      </w:r>
      <w:r w:rsidR="006D13CB">
        <w:rPr>
          <w:szCs w:val="22"/>
        </w:rPr>
        <w:t>ň</w:t>
      </w:r>
    </w:p>
    <w:p w:rsidR="00C245B3" w:rsidRDefault="005261DB" w:rsidP="005261DB">
      <w:pPr>
        <w:pStyle w:val="Odsekzoznamu"/>
        <w:tabs>
          <w:tab w:val="left" w:pos="1020"/>
        </w:tabs>
        <w:spacing w:line="360" w:lineRule="auto"/>
        <w:jc w:val="both"/>
        <w:rPr>
          <w:szCs w:val="22"/>
        </w:rPr>
      </w:pPr>
      <w:r>
        <w:rPr>
          <w:szCs w:val="22"/>
        </w:rPr>
        <w:t xml:space="preserve">                                              -</w:t>
      </w:r>
      <w:r w:rsidR="00861154">
        <w:rPr>
          <w:szCs w:val="22"/>
        </w:rPr>
        <w:t xml:space="preserve"> </w:t>
      </w:r>
      <w:r w:rsidR="00C245B3">
        <w:rPr>
          <w:szCs w:val="22"/>
        </w:rPr>
        <w:t>zatraktívniť pohyb hudbou</w:t>
      </w:r>
    </w:p>
    <w:p w:rsidR="00C245B3" w:rsidRDefault="005261DB" w:rsidP="005261DB">
      <w:pPr>
        <w:pStyle w:val="Odsekzoznamu"/>
        <w:tabs>
          <w:tab w:val="left" w:pos="1020"/>
        </w:tabs>
        <w:spacing w:line="360" w:lineRule="auto"/>
        <w:jc w:val="both"/>
        <w:rPr>
          <w:szCs w:val="22"/>
        </w:rPr>
      </w:pPr>
      <w:r>
        <w:rPr>
          <w:szCs w:val="22"/>
        </w:rPr>
        <w:t xml:space="preserve">                                              -</w:t>
      </w:r>
      <w:r w:rsidR="00861154">
        <w:rPr>
          <w:szCs w:val="22"/>
        </w:rPr>
        <w:t xml:space="preserve"> </w:t>
      </w:r>
      <w:r w:rsidR="00C245B3">
        <w:rPr>
          <w:szCs w:val="22"/>
        </w:rPr>
        <w:t>používať príbor denne (predškoláci)</w:t>
      </w:r>
    </w:p>
    <w:p w:rsidR="00B25C52" w:rsidRPr="00547688" w:rsidRDefault="005261DB" w:rsidP="00547688">
      <w:pPr>
        <w:pStyle w:val="Odsekzoznamu"/>
        <w:tabs>
          <w:tab w:val="left" w:pos="1020"/>
        </w:tabs>
        <w:spacing w:line="360" w:lineRule="auto"/>
        <w:jc w:val="both"/>
        <w:rPr>
          <w:szCs w:val="22"/>
        </w:rPr>
      </w:pPr>
      <w:r>
        <w:rPr>
          <w:szCs w:val="22"/>
        </w:rPr>
        <w:t xml:space="preserve">                                               -</w:t>
      </w:r>
      <w:r w:rsidR="00861154">
        <w:rPr>
          <w:szCs w:val="22"/>
        </w:rPr>
        <w:t>využívať</w:t>
      </w:r>
      <w:r w:rsidR="00C245B3">
        <w:rPr>
          <w:szCs w:val="22"/>
        </w:rPr>
        <w:t xml:space="preserve"> </w:t>
      </w:r>
      <w:r w:rsidR="00B25C52">
        <w:rPr>
          <w:szCs w:val="22"/>
        </w:rPr>
        <w:t xml:space="preserve">na </w:t>
      </w:r>
      <w:r w:rsidR="00861154">
        <w:rPr>
          <w:szCs w:val="22"/>
        </w:rPr>
        <w:t xml:space="preserve">prirodzený pohyb (lezenie, skákanie,   šmýkanie...) </w:t>
      </w:r>
      <w:r w:rsidR="00B25C52">
        <w:rPr>
          <w:szCs w:val="22"/>
        </w:rPr>
        <w:t xml:space="preserve"> </w:t>
      </w:r>
      <w:r w:rsidR="00C245B3">
        <w:rPr>
          <w:szCs w:val="22"/>
        </w:rPr>
        <w:t>detské ihrisko s herný</w:t>
      </w:r>
      <w:r w:rsidR="00861154">
        <w:rPr>
          <w:szCs w:val="22"/>
        </w:rPr>
        <w:t>mi prvkami na školskom dvore</w:t>
      </w:r>
      <w:r w:rsidR="00621739" w:rsidRPr="00547688">
        <w:rPr>
          <w:szCs w:val="22"/>
        </w:rPr>
        <w:t xml:space="preserve">                                  </w:t>
      </w:r>
      <w:r w:rsidR="006D13CB" w:rsidRPr="00547688">
        <w:rPr>
          <w:szCs w:val="22"/>
        </w:rPr>
        <w:t xml:space="preserve">        </w:t>
      </w:r>
    </w:p>
    <w:p w:rsidR="00C245B3" w:rsidRPr="00B25C52" w:rsidRDefault="00B25C52" w:rsidP="00A2340A">
      <w:pPr>
        <w:pStyle w:val="Odsekzoznamu"/>
        <w:numPr>
          <w:ilvl w:val="0"/>
          <w:numId w:val="10"/>
        </w:numPr>
        <w:tabs>
          <w:tab w:val="left" w:pos="1020"/>
        </w:tabs>
        <w:spacing w:line="360" w:lineRule="auto"/>
        <w:jc w:val="both"/>
        <w:rPr>
          <w:szCs w:val="22"/>
        </w:rPr>
      </w:pPr>
      <w:r>
        <w:rPr>
          <w:b/>
          <w:i/>
          <w:szCs w:val="22"/>
        </w:rPr>
        <w:t>Vzdelávacia oblasť Jazyk a komunikácia</w:t>
      </w:r>
    </w:p>
    <w:p w:rsidR="00B25C52" w:rsidRDefault="00B25C52" w:rsidP="00B25C52">
      <w:pPr>
        <w:tabs>
          <w:tab w:val="left" w:pos="1020"/>
        </w:tabs>
        <w:spacing w:line="360" w:lineRule="auto"/>
        <w:jc w:val="both"/>
        <w:rPr>
          <w:szCs w:val="22"/>
        </w:rPr>
      </w:pPr>
      <w:r>
        <w:rPr>
          <w:szCs w:val="22"/>
        </w:rPr>
        <w:t xml:space="preserve">Využívaním rôznorodej detskej literatúry sme prispeli k rozvoju hovorenej podoby jazyka a komunikácie a k rozvoju gramotnosti. Slovná zásoba je u detí individuálna, líši sa vekom, jazykovou úrovňou a závisí u detí aj od správnej výslovnosti. Mladšie deti majú problémy s artikuláciou a preto býva ich reč nezrozumiteľná. Starším deťom s takýmito problémami sme odporučili logopéda. </w:t>
      </w:r>
      <w:r w:rsidR="00CB3799">
        <w:rPr>
          <w:szCs w:val="22"/>
        </w:rPr>
        <w:t xml:space="preserve">Deti sme zapájali do rozhovorov pri spoločných diskusiách s učiteľkami, tých menej zdatných sme povzbudzovali a nechali im dosť času a priestoru na vyjadrenie. Učiteľky využívali hlasné čítanie, čítanie s porozumením, krátke literárne útvary, deti recitovali, dramatizovali. Demonštrovali sme funkcie písanej reči tak, aby deti získali predstavu o nej, ako o dorozumievacej činnosti. Odpovedali na otázky, kládli otázky, domýšľali príbehy, vyvodzovali význam slov. Spoznávali literárne žánre, knihy, získavali informácie, ponaučenie, zabavili sa poznávali niektoré písmenká abecedy. Učili sme ich vážiť si knihu, správne v nej listovať, ukladať do knižnice. </w:t>
      </w:r>
    </w:p>
    <w:p w:rsidR="00CB3799" w:rsidRDefault="00CB3799" w:rsidP="00B25C52">
      <w:pPr>
        <w:tabs>
          <w:tab w:val="left" w:pos="1020"/>
        </w:tabs>
        <w:spacing w:line="360" w:lineRule="auto"/>
        <w:jc w:val="both"/>
        <w:rPr>
          <w:szCs w:val="22"/>
        </w:rPr>
      </w:pPr>
      <w:r w:rsidRPr="005261DB">
        <w:rPr>
          <w:szCs w:val="22"/>
          <w:u w:val="single"/>
        </w:rPr>
        <w:t>Pozitíva</w:t>
      </w:r>
      <w:r>
        <w:rPr>
          <w:szCs w:val="22"/>
        </w:rPr>
        <w:t xml:space="preserve"> </w:t>
      </w:r>
      <w:r w:rsidR="000B6AD9">
        <w:rPr>
          <w:szCs w:val="22"/>
        </w:rPr>
        <w:t>–</w:t>
      </w:r>
      <w:r>
        <w:rPr>
          <w:szCs w:val="22"/>
        </w:rPr>
        <w:t xml:space="preserve"> </w:t>
      </w:r>
      <w:r w:rsidR="000B6AD9">
        <w:rPr>
          <w:szCs w:val="22"/>
        </w:rPr>
        <w:t>deti majú radi všetky druhy detskej literatúry</w:t>
      </w:r>
    </w:p>
    <w:p w:rsidR="000B6AD9" w:rsidRDefault="000B6AD9" w:rsidP="000B6AD9">
      <w:pPr>
        <w:tabs>
          <w:tab w:val="left" w:pos="1020"/>
        </w:tabs>
        <w:spacing w:line="360" w:lineRule="auto"/>
        <w:ind w:left="360"/>
        <w:jc w:val="both"/>
        <w:rPr>
          <w:szCs w:val="22"/>
        </w:rPr>
      </w:pPr>
      <w:r w:rsidRPr="000B6AD9">
        <w:rPr>
          <w:szCs w:val="22"/>
        </w:rPr>
        <w:t xml:space="preserve">    - </w:t>
      </w:r>
      <w:r>
        <w:rPr>
          <w:szCs w:val="22"/>
        </w:rPr>
        <w:t xml:space="preserve">    radi </w:t>
      </w:r>
      <w:r w:rsidR="005261DB">
        <w:rPr>
          <w:szCs w:val="22"/>
        </w:rPr>
        <w:t xml:space="preserve">si </w:t>
      </w:r>
      <w:r w:rsidR="00621739">
        <w:rPr>
          <w:szCs w:val="22"/>
        </w:rPr>
        <w:t> prezerajú</w:t>
      </w:r>
      <w:r>
        <w:rPr>
          <w:szCs w:val="22"/>
        </w:rPr>
        <w:t xml:space="preserve"> obrázky</w:t>
      </w:r>
      <w:r w:rsidR="00621739">
        <w:rPr>
          <w:szCs w:val="22"/>
        </w:rPr>
        <w:t xml:space="preserve"> a rozprávajú o nich</w:t>
      </w:r>
    </w:p>
    <w:p w:rsidR="005261DB" w:rsidRDefault="00861154" w:rsidP="000B6AD9">
      <w:pPr>
        <w:tabs>
          <w:tab w:val="left" w:pos="1020"/>
        </w:tabs>
        <w:spacing w:line="360" w:lineRule="auto"/>
        <w:jc w:val="both"/>
        <w:rPr>
          <w:szCs w:val="22"/>
        </w:rPr>
      </w:pPr>
      <w:r>
        <w:rPr>
          <w:szCs w:val="22"/>
        </w:rPr>
        <w:lastRenderedPageBreak/>
        <w:t xml:space="preserve">            -  </w:t>
      </w:r>
      <w:r w:rsidR="005261DB">
        <w:rPr>
          <w:szCs w:val="22"/>
        </w:rPr>
        <w:t>radi spoznávajú písmená, obkresľujú ich, vyznačujú a vyhľadávajú v texte, radi si píšu svoje meno</w:t>
      </w:r>
    </w:p>
    <w:p w:rsidR="005261DB" w:rsidRPr="005261DB" w:rsidRDefault="005261DB" w:rsidP="000B6AD9">
      <w:pPr>
        <w:tabs>
          <w:tab w:val="left" w:pos="1020"/>
        </w:tabs>
        <w:spacing w:line="360" w:lineRule="auto"/>
        <w:jc w:val="both"/>
        <w:rPr>
          <w:szCs w:val="22"/>
        </w:rPr>
      </w:pPr>
      <w:r>
        <w:rPr>
          <w:szCs w:val="22"/>
        </w:rPr>
        <w:t xml:space="preserve">  </w:t>
      </w:r>
      <w:r w:rsidR="00861154">
        <w:rPr>
          <w:szCs w:val="22"/>
        </w:rPr>
        <w:t xml:space="preserve">         -   </w:t>
      </w:r>
      <w:r>
        <w:rPr>
          <w:szCs w:val="22"/>
        </w:rPr>
        <w:t xml:space="preserve"> baví ich recitovať, dramatizovať</w:t>
      </w:r>
    </w:p>
    <w:p w:rsidR="000B6AD9" w:rsidRDefault="000B6AD9" w:rsidP="000B6AD9">
      <w:pPr>
        <w:tabs>
          <w:tab w:val="left" w:pos="1020"/>
        </w:tabs>
        <w:spacing w:line="360" w:lineRule="auto"/>
        <w:jc w:val="both"/>
        <w:rPr>
          <w:szCs w:val="22"/>
        </w:rPr>
      </w:pPr>
      <w:r w:rsidRPr="005261DB">
        <w:rPr>
          <w:szCs w:val="22"/>
          <w:u w:val="single"/>
        </w:rPr>
        <w:t>Negatívne zistenia</w:t>
      </w:r>
      <w:r>
        <w:rPr>
          <w:szCs w:val="22"/>
        </w:rPr>
        <w:t xml:space="preserve"> – poškodzovanie kníh</w:t>
      </w:r>
    </w:p>
    <w:p w:rsidR="000B6AD9" w:rsidRDefault="005261DB" w:rsidP="005261DB">
      <w:pPr>
        <w:pStyle w:val="Odsekzoznamu"/>
        <w:tabs>
          <w:tab w:val="left" w:pos="1020"/>
        </w:tabs>
        <w:spacing w:line="360" w:lineRule="auto"/>
        <w:jc w:val="both"/>
        <w:rPr>
          <w:szCs w:val="22"/>
        </w:rPr>
      </w:pPr>
      <w:r>
        <w:rPr>
          <w:szCs w:val="22"/>
        </w:rPr>
        <w:t xml:space="preserve">                   -</w:t>
      </w:r>
      <w:r w:rsidR="00861154">
        <w:rPr>
          <w:szCs w:val="22"/>
        </w:rPr>
        <w:t xml:space="preserve"> </w:t>
      </w:r>
      <w:r>
        <w:rPr>
          <w:szCs w:val="22"/>
        </w:rPr>
        <w:t>r</w:t>
      </w:r>
      <w:r w:rsidR="000B6AD9">
        <w:rPr>
          <w:szCs w:val="22"/>
        </w:rPr>
        <w:t>odičia deťom málo čítajú</w:t>
      </w:r>
    </w:p>
    <w:p w:rsidR="000B6AD9" w:rsidRPr="00CA5585" w:rsidRDefault="005261DB" w:rsidP="00CA5585">
      <w:pPr>
        <w:pStyle w:val="Odsekzoznamu"/>
        <w:tabs>
          <w:tab w:val="left" w:pos="1020"/>
        </w:tabs>
        <w:spacing w:line="360" w:lineRule="auto"/>
        <w:jc w:val="both"/>
        <w:rPr>
          <w:szCs w:val="22"/>
        </w:rPr>
      </w:pPr>
      <w:r>
        <w:rPr>
          <w:szCs w:val="22"/>
        </w:rPr>
        <w:t xml:space="preserve">                   -</w:t>
      </w:r>
      <w:r w:rsidR="00861154">
        <w:rPr>
          <w:szCs w:val="22"/>
        </w:rPr>
        <w:t xml:space="preserve"> </w:t>
      </w:r>
      <w:r>
        <w:rPr>
          <w:szCs w:val="22"/>
        </w:rPr>
        <w:t>z</w:t>
      </w:r>
      <w:r w:rsidR="00CA5585">
        <w:rPr>
          <w:szCs w:val="22"/>
        </w:rPr>
        <w:t xml:space="preserve">lá výslovnosť a </w:t>
      </w:r>
      <w:r w:rsidRPr="00CA5585">
        <w:rPr>
          <w:szCs w:val="22"/>
        </w:rPr>
        <w:t>r</w:t>
      </w:r>
      <w:r w:rsidR="000B6AD9" w:rsidRPr="00CA5585">
        <w:rPr>
          <w:szCs w:val="22"/>
        </w:rPr>
        <w:t>odičia odkladajú návštevu logopéda</w:t>
      </w:r>
    </w:p>
    <w:p w:rsidR="000B6AD9" w:rsidRDefault="005261DB" w:rsidP="005261DB">
      <w:pPr>
        <w:pStyle w:val="Odsekzoznamu"/>
        <w:tabs>
          <w:tab w:val="left" w:pos="1020"/>
        </w:tabs>
        <w:spacing w:line="360" w:lineRule="auto"/>
        <w:jc w:val="both"/>
        <w:rPr>
          <w:szCs w:val="22"/>
        </w:rPr>
      </w:pPr>
      <w:r>
        <w:rPr>
          <w:szCs w:val="22"/>
        </w:rPr>
        <w:t xml:space="preserve">                   -</w:t>
      </w:r>
      <w:r w:rsidR="00861154">
        <w:rPr>
          <w:szCs w:val="22"/>
        </w:rPr>
        <w:t xml:space="preserve"> </w:t>
      </w:r>
      <w:r w:rsidR="00CA5585">
        <w:rPr>
          <w:szCs w:val="22"/>
        </w:rPr>
        <w:t>získať slovo primeraným spôsobom, neprekrikovať sa)</w:t>
      </w:r>
    </w:p>
    <w:p w:rsidR="000B6AD9" w:rsidRDefault="005261DB" w:rsidP="005261DB">
      <w:pPr>
        <w:pStyle w:val="Odsekzoznamu"/>
        <w:tabs>
          <w:tab w:val="left" w:pos="1020"/>
        </w:tabs>
        <w:spacing w:line="360" w:lineRule="auto"/>
        <w:jc w:val="both"/>
        <w:rPr>
          <w:szCs w:val="22"/>
        </w:rPr>
      </w:pPr>
      <w:r>
        <w:rPr>
          <w:szCs w:val="22"/>
        </w:rPr>
        <w:t xml:space="preserve">                   - </w:t>
      </w:r>
      <w:r w:rsidR="00861154">
        <w:rPr>
          <w:szCs w:val="22"/>
        </w:rPr>
        <w:t xml:space="preserve">používanie </w:t>
      </w:r>
      <w:r>
        <w:rPr>
          <w:szCs w:val="22"/>
        </w:rPr>
        <w:t>n</w:t>
      </w:r>
      <w:r w:rsidR="00861154">
        <w:rPr>
          <w:szCs w:val="22"/>
        </w:rPr>
        <w:t>árečia</w:t>
      </w:r>
    </w:p>
    <w:p w:rsidR="000B6AD9" w:rsidRDefault="005261DB" w:rsidP="005261DB">
      <w:pPr>
        <w:pStyle w:val="Odsekzoznamu"/>
        <w:tabs>
          <w:tab w:val="left" w:pos="1020"/>
        </w:tabs>
        <w:spacing w:line="360" w:lineRule="auto"/>
        <w:jc w:val="both"/>
        <w:rPr>
          <w:szCs w:val="22"/>
        </w:rPr>
      </w:pPr>
      <w:r>
        <w:rPr>
          <w:szCs w:val="22"/>
        </w:rPr>
        <w:t xml:space="preserve">                   - p</w:t>
      </w:r>
      <w:r w:rsidR="000B6AD9">
        <w:rPr>
          <w:szCs w:val="22"/>
        </w:rPr>
        <w:t>roblémy pri reprodukcii čítaného</w:t>
      </w:r>
    </w:p>
    <w:p w:rsidR="00861154" w:rsidRDefault="00861154" w:rsidP="005261DB">
      <w:pPr>
        <w:pStyle w:val="Odsekzoznamu"/>
        <w:tabs>
          <w:tab w:val="left" w:pos="1020"/>
        </w:tabs>
        <w:spacing w:line="360" w:lineRule="auto"/>
        <w:jc w:val="both"/>
        <w:rPr>
          <w:szCs w:val="22"/>
        </w:rPr>
      </w:pPr>
      <w:r>
        <w:rPr>
          <w:szCs w:val="22"/>
        </w:rPr>
        <w:t xml:space="preserve">                   - slabé verbálne prezentovanie sa</w:t>
      </w:r>
    </w:p>
    <w:p w:rsidR="000B6AD9" w:rsidRDefault="000B6AD9" w:rsidP="000B6AD9">
      <w:pPr>
        <w:tabs>
          <w:tab w:val="left" w:pos="1020"/>
        </w:tabs>
        <w:spacing w:line="360" w:lineRule="auto"/>
        <w:jc w:val="both"/>
        <w:rPr>
          <w:szCs w:val="22"/>
        </w:rPr>
      </w:pPr>
      <w:r w:rsidRPr="005261DB">
        <w:rPr>
          <w:szCs w:val="22"/>
          <w:u w:val="single"/>
        </w:rPr>
        <w:t>Návrhy na odstránenie nedostatkov</w:t>
      </w:r>
      <w:r>
        <w:rPr>
          <w:szCs w:val="22"/>
        </w:rPr>
        <w:t xml:space="preserve"> – </w:t>
      </w:r>
      <w:r w:rsidR="00861154">
        <w:rPr>
          <w:szCs w:val="22"/>
        </w:rPr>
        <w:t>využívanie triednych knižníc</w:t>
      </w:r>
    </w:p>
    <w:p w:rsidR="000B6AD9" w:rsidRDefault="00372CCF" w:rsidP="00A2340A">
      <w:pPr>
        <w:pStyle w:val="Odsekzoznamu"/>
        <w:numPr>
          <w:ilvl w:val="0"/>
          <w:numId w:val="3"/>
        </w:numPr>
        <w:tabs>
          <w:tab w:val="left" w:pos="1020"/>
        </w:tabs>
        <w:spacing w:line="360" w:lineRule="auto"/>
        <w:jc w:val="both"/>
        <w:rPr>
          <w:szCs w:val="22"/>
        </w:rPr>
      </w:pPr>
      <w:r>
        <w:rPr>
          <w:szCs w:val="22"/>
        </w:rPr>
        <w:t>o</w:t>
      </w:r>
      <w:r w:rsidR="000B6AD9">
        <w:rPr>
          <w:szCs w:val="22"/>
        </w:rPr>
        <w:t>pravovanie výslovnosti, osobný príklad</w:t>
      </w:r>
      <w:r>
        <w:rPr>
          <w:szCs w:val="22"/>
        </w:rPr>
        <w:t xml:space="preserve"> učiteľky</w:t>
      </w:r>
      <w:r w:rsidR="005261DB">
        <w:rPr>
          <w:szCs w:val="22"/>
        </w:rPr>
        <w:t>, recitácia, čítanie</w:t>
      </w:r>
    </w:p>
    <w:p w:rsidR="000B6AD9" w:rsidRDefault="00372CCF" w:rsidP="00A2340A">
      <w:pPr>
        <w:pStyle w:val="Odsekzoznamu"/>
        <w:numPr>
          <w:ilvl w:val="0"/>
          <w:numId w:val="3"/>
        </w:numPr>
        <w:tabs>
          <w:tab w:val="left" w:pos="1020"/>
        </w:tabs>
        <w:spacing w:line="360" w:lineRule="auto"/>
        <w:jc w:val="both"/>
        <w:rPr>
          <w:szCs w:val="22"/>
        </w:rPr>
      </w:pPr>
      <w:r>
        <w:rPr>
          <w:szCs w:val="22"/>
        </w:rPr>
        <w:t>d</w:t>
      </w:r>
      <w:r w:rsidR="000B6AD9">
        <w:rPr>
          <w:szCs w:val="22"/>
        </w:rPr>
        <w:t>ramatizácie</w:t>
      </w:r>
      <w:r w:rsidR="00D638E6">
        <w:rPr>
          <w:szCs w:val="22"/>
        </w:rPr>
        <w:t xml:space="preserve"> a cvičenia na rozvoj komunikačných zručností </w:t>
      </w:r>
    </w:p>
    <w:p w:rsidR="000B6AD9" w:rsidRDefault="00372CCF" w:rsidP="00A2340A">
      <w:pPr>
        <w:pStyle w:val="Odsekzoznamu"/>
        <w:numPr>
          <w:ilvl w:val="0"/>
          <w:numId w:val="3"/>
        </w:numPr>
        <w:tabs>
          <w:tab w:val="left" w:pos="1020"/>
        </w:tabs>
        <w:spacing w:line="360" w:lineRule="auto"/>
        <w:jc w:val="both"/>
        <w:rPr>
          <w:szCs w:val="22"/>
        </w:rPr>
      </w:pPr>
      <w:r>
        <w:rPr>
          <w:szCs w:val="22"/>
        </w:rPr>
        <w:t>s</w:t>
      </w:r>
      <w:r w:rsidR="000B6AD9">
        <w:rPr>
          <w:szCs w:val="22"/>
        </w:rPr>
        <w:t>polupráca rodiny a</w:t>
      </w:r>
      <w:r w:rsidR="00DB4D30">
        <w:rPr>
          <w:szCs w:val="22"/>
        </w:rPr>
        <w:t> </w:t>
      </w:r>
      <w:r w:rsidR="000B6AD9">
        <w:rPr>
          <w:szCs w:val="22"/>
        </w:rPr>
        <w:t>školy</w:t>
      </w:r>
    </w:p>
    <w:p w:rsidR="00DB4D30" w:rsidRDefault="00372CCF" w:rsidP="00A2340A">
      <w:pPr>
        <w:pStyle w:val="Odsekzoznamu"/>
        <w:numPr>
          <w:ilvl w:val="0"/>
          <w:numId w:val="3"/>
        </w:numPr>
        <w:tabs>
          <w:tab w:val="left" w:pos="1020"/>
        </w:tabs>
        <w:spacing w:line="360" w:lineRule="auto"/>
        <w:jc w:val="both"/>
        <w:rPr>
          <w:szCs w:val="22"/>
        </w:rPr>
      </w:pPr>
      <w:r>
        <w:rPr>
          <w:szCs w:val="22"/>
        </w:rPr>
        <w:t>č</w:t>
      </w:r>
      <w:r w:rsidR="00DB4D30">
        <w:rPr>
          <w:szCs w:val="22"/>
        </w:rPr>
        <w:t>ítanie s</w:t>
      </w:r>
      <w:r w:rsidR="005261DB">
        <w:rPr>
          <w:szCs w:val="22"/>
        </w:rPr>
        <w:t> </w:t>
      </w:r>
      <w:r w:rsidR="00DB4D30">
        <w:rPr>
          <w:szCs w:val="22"/>
        </w:rPr>
        <w:t>porozumením</w:t>
      </w:r>
      <w:r w:rsidR="005261DB">
        <w:rPr>
          <w:szCs w:val="22"/>
        </w:rPr>
        <w:t>, kladenie otázok</w:t>
      </w:r>
    </w:p>
    <w:p w:rsidR="00372CCF" w:rsidRDefault="00372CCF" w:rsidP="00A2340A">
      <w:pPr>
        <w:pStyle w:val="Odsekzoznamu"/>
        <w:numPr>
          <w:ilvl w:val="0"/>
          <w:numId w:val="3"/>
        </w:numPr>
        <w:tabs>
          <w:tab w:val="left" w:pos="1020"/>
        </w:tabs>
        <w:spacing w:line="360" w:lineRule="auto"/>
        <w:jc w:val="both"/>
        <w:rPr>
          <w:szCs w:val="22"/>
        </w:rPr>
      </w:pPr>
      <w:r>
        <w:rPr>
          <w:szCs w:val="22"/>
        </w:rPr>
        <w:t>rešpektovať metodické odporúčania na podporu rozvoja komunikačných zručností</w:t>
      </w:r>
    </w:p>
    <w:p w:rsidR="00621739" w:rsidRDefault="00621739" w:rsidP="00A2340A">
      <w:pPr>
        <w:pStyle w:val="Odsekzoznamu"/>
        <w:numPr>
          <w:ilvl w:val="0"/>
          <w:numId w:val="3"/>
        </w:numPr>
        <w:tabs>
          <w:tab w:val="left" w:pos="1020"/>
        </w:tabs>
        <w:spacing w:line="360" w:lineRule="auto"/>
        <w:jc w:val="both"/>
        <w:rPr>
          <w:szCs w:val="22"/>
        </w:rPr>
      </w:pPr>
      <w:r>
        <w:rPr>
          <w:szCs w:val="22"/>
        </w:rPr>
        <w:t>o</w:t>
      </w:r>
      <w:r w:rsidR="00D638E6">
        <w:rPr>
          <w:szCs w:val="22"/>
        </w:rPr>
        <w:t>dporuči</w:t>
      </w:r>
      <w:r>
        <w:rPr>
          <w:szCs w:val="22"/>
        </w:rPr>
        <w:t xml:space="preserve">ť rodičom logopedickú starostlivosť </w:t>
      </w:r>
    </w:p>
    <w:p w:rsidR="00DB4D30" w:rsidRDefault="00DB4D30" w:rsidP="00A2340A">
      <w:pPr>
        <w:pStyle w:val="Odsekzoznamu"/>
        <w:numPr>
          <w:ilvl w:val="0"/>
          <w:numId w:val="10"/>
        </w:numPr>
        <w:tabs>
          <w:tab w:val="left" w:pos="1020"/>
        </w:tabs>
        <w:spacing w:line="360" w:lineRule="auto"/>
        <w:jc w:val="both"/>
        <w:rPr>
          <w:b/>
          <w:i/>
          <w:szCs w:val="22"/>
        </w:rPr>
      </w:pPr>
      <w:r>
        <w:rPr>
          <w:b/>
          <w:i/>
          <w:szCs w:val="22"/>
        </w:rPr>
        <w:t>Vzdelávacia oblasť Matematika a práca s informáciami</w:t>
      </w:r>
    </w:p>
    <w:p w:rsidR="00DB4D30" w:rsidRDefault="00DB4D30" w:rsidP="00DB4D30">
      <w:pPr>
        <w:tabs>
          <w:tab w:val="left" w:pos="1020"/>
        </w:tabs>
        <w:spacing w:line="360" w:lineRule="auto"/>
        <w:jc w:val="both"/>
        <w:rPr>
          <w:szCs w:val="22"/>
        </w:rPr>
      </w:pPr>
      <w:r>
        <w:rPr>
          <w:szCs w:val="22"/>
        </w:rPr>
        <w:t>Deti sme viedli k získaniu základov matematického myslenia a vzťahu k</w:t>
      </w:r>
      <w:r w:rsidR="005F6A2E">
        <w:rPr>
          <w:szCs w:val="22"/>
        </w:rPr>
        <w:t> </w:t>
      </w:r>
      <w:r>
        <w:rPr>
          <w:szCs w:val="22"/>
        </w:rPr>
        <w:t>matematike</w:t>
      </w:r>
      <w:r w:rsidR="005F6A2E">
        <w:rPr>
          <w:szCs w:val="22"/>
        </w:rPr>
        <w:t>, k rozvíjaniu logického myslenia</w:t>
      </w:r>
      <w:r>
        <w:rPr>
          <w:szCs w:val="22"/>
        </w:rPr>
        <w:t xml:space="preserve"> prostredníctvom hry a prirodzených činností. Predškoláci poznajú číselný rad aj do 20 a viac, menšie deti do 6 a 10.  Vedia odobrať, pribrať predmety a spočítať, vytvoria skupinu predmetov, obrázkov, hračiek, ovocia, zeleniny. Učiteľky im vytvárali situácie, kde sa rozdeľuje na časti s rovnakým počtom, na polovicu, následne kontrolovali správnosť riešenia</w:t>
      </w:r>
      <w:r w:rsidR="005F6A2E">
        <w:rPr>
          <w:szCs w:val="22"/>
        </w:rPr>
        <w:t>. Orientovali sa v priestore triedy, materskej školy, školského dvora, sídliska. Hľadali dvojice, trojice, posudzovali čo je bližšie, ďalej, merali, vážili aj netradičnými spôsobmi. Obťahovali rovné, krivé aj uzavreté čiary. Používali primerané digitálne technológie - interaktívne tabule,</w:t>
      </w:r>
      <w:r w:rsidR="007500E0">
        <w:rPr>
          <w:szCs w:val="22"/>
        </w:rPr>
        <w:t xml:space="preserve"> </w:t>
      </w:r>
      <w:r w:rsidR="008E47CC">
        <w:rPr>
          <w:szCs w:val="22"/>
        </w:rPr>
        <w:t>v</w:t>
      </w:r>
      <w:r w:rsidR="005F6A2E">
        <w:rPr>
          <w:szCs w:val="22"/>
        </w:rPr>
        <w:t xml:space="preserve">čielku </w:t>
      </w:r>
      <w:proofErr w:type="spellStart"/>
      <w:r w:rsidR="005F6A2E">
        <w:rPr>
          <w:szCs w:val="22"/>
        </w:rPr>
        <w:t>Bee</w:t>
      </w:r>
      <w:proofErr w:type="spellEnd"/>
      <w:r w:rsidR="005F6A2E">
        <w:rPr>
          <w:szCs w:val="22"/>
        </w:rPr>
        <w:t xml:space="preserve"> </w:t>
      </w:r>
      <w:proofErr w:type="spellStart"/>
      <w:r w:rsidR="005F6A2E">
        <w:rPr>
          <w:szCs w:val="22"/>
        </w:rPr>
        <w:t>bot</w:t>
      </w:r>
      <w:proofErr w:type="spellEnd"/>
      <w:r w:rsidR="005F6A2E">
        <w:rPr>
          <w:szCs w:val="22"/>
        </w:rPr>
        <w:t xml:space="preserve">, </w:t>
      </w:r>
      <w:proofErr w:type="spellStart"/>
      <w:r w:rsidR="005F6A2E">
        <w:rPr>
          <w:szCs w:val="22"/>
        </w:rPr>
        <w:t>Logico</w:t>
      </w:r>
      <w:proofErr w:type="spellEnd"/>
      <w:r w:rsidR="005F6A2E">
        <w:rPr>
          <w:szCs w:val="22"/>
        </w:rPr>
        <w:t xml:space="preserve"> </w:t>
      </w:r>
      <w:proofErr w:type="spellStart"/>
      <w:r w:rsidR="005F6A2E">
        <w:rPr>
          <w:szCs w:val="22"/>
        </w:rPr>
        <w:t>primo</w:t>
      </w:r>
      <w:proofErr w:type="spellEnd"/>
      <w:r w:rsidR="005F6A2E">
        <w:rPr>
          <w:szCs w:val="22"/>
        </w:rPr>
        <w:t xml:space="preserve">, </w:t>
      </w:r>
      <w:proofErr w:type="spellStart"/>
      <w:r w:rsidR="005F6A2E">
        <w:rPr>
          <w:szCs w:val="22"/>
        </w:rPr>
        <w:t>autokorektívne</w:t>
      </w:r>
      <w:proofErr w:type="spellEnd"/>
      <w:r w:rsidR="005F6A2E">
        <w:rPr>
          <w:szCs w:val="22"/>
        </w:rPr>
        <w:t xml:space="preserve"> karty, PC, fotoaparát, </w:t>
      </w:r>
      <w:proofErr w:type="spellStart"/>
      <w:r w:rsidR="005F6A2E">
        <w:rPr>
          <w:szCs w:val="22"/>
        </w:rPr>
        <w:t>tablet</w:t>
      </w:r>
      <w:proofErr w:type="spellEnd"/>
      <w:r w:rsidR="005F6A2E">
        <w:rPr>
          <w:szCs w:val="22"/>
        </w:rPr>
        <w:t xml:space="preserve">, na získavanie informácií  v obmedzenom čase. </w:t>
      </w:r>
      <w:r>
        <w:rPr>
          <w:szCs w:val="22"/>
        </w:rPr>
        <w:t xml:space="preserve"> </w:t>
      </w:r>
    </w:p>
    <w:p w:rsidR="008E47CC" w:rsidRDefault="005F6A2E" w:rsidP="00DB4D30">
      <w:pPr>
        <w:tabs>
          <w:tab w:val="left" w:pos="1020"/>
        </w:tabs>
        <w:spacing w:line="360" w:lineRule="auto"/>
        <w:jc w:val="both"/>
        <w:rPr>
          <w:szCs w:val="22"/>
        </w:rPr>
      </w:pPr>
      <w:r w:rsidRPr="005261DB">
        <w:rPr>
          <w:szCs w:val="22"/>
          <w:u w:val="single"/>
        </w:rPr>
        <w:t>Pozitíva</w:t>
      </w:r>
      <w:r w:rsidRPr="005261DB">
        <w:rPr>
          <w:i/>
          <w:szCs w:val="22"/>
        </w:rPr>
        <w:t xml:space="preserve"> </w:t>
      </w:r>
      <w:r>
        <w:rPr>
          <w:szCs w:val="22"/>
        </w:rPr>
        <w:t>–</w:t>
      </w:r>
      <w:r w:rsidR="008E47CC">
        <w:rPr>
          <w:szCs w:val="22"/>
        </w:rPr>
        <w:t xml:space="preserve"> deti majú radi </w:t>
      </w:r>
      <w:r w:rsidR="005261DB">
        <w:rPr>
          <w:szCs w:val="22"/>
        </w:rPr>
        <w:t xml:space="preserve">všetky </w:t>
      </w:r>
      <w:r w:rsidR="008E47CC">
        <w:rPr>
          <w:szCs w:val="22"/>
        </w:rPr>
        <w:t>aktivity súvisiace s</w:t>
      </w:r>
      <w:r w:rsidR="005261DB">
        <w:rPr>
          <w:szCs w:val="22"/>
        </w:rPr>
        <w:t> </w:t>
      </w:r>
      <w:r w:rsidR="008E47CC">
        <w:rPr>
          <w:szCs w:val="22"/>
        </w:rPr>
        <w:t>matematikou</w:t>
      </w:r>
    </w:p>
    <w:p w:rsidR="005261DB" w:rsidRDefault="005261DB" w:rsidP="00A2340A">
      <w:pPr>
        <w:pStyle w:val="Odsekzoznamu"/>
        <w:numPr>
          <w:ilvl w:val="0"/>
          <w:numId w:val="3"/>
        </w:numPr>
        <w:tabs>
          <w:tab w:val="left" w:pos="1020"/>
        </w:tabs>
        <w:spacing w:line="360" w:lineRule="auto"/>
        <w:jc w:val="both"/>
        <w:rPr>
          <w:szCs w:val="22"/>
        </w:rPr>
      </w:pPr>
      <w:r>
        <w:rPr>
          <w:szCs w:val="22"/>
        </w:rPr>
        <w:t>radi počítajú, poznávajú číslice, priraďujú počet k predmetom</w:t>
      </w:r>
    </w:p>
    <w:p w:rsidR="005261DB" w:rsidRDefault="005261DB" w:rsidP="00A2340A">
      <w:pPr>
        <w:pStyle w:val="Odsekzoznamu"/>
        <w:numPr>
          <w:ilvl w:val="0"/>
          <w:numId w:val="3"/>
        </w:numPr>
        <w:tabs>
          <w:tab w:val="left" w:pos="1020"/>
        </w:tabs>
        <w:spacing w:line="360" w:lineRule="auto"/>
        <w:jc w:val="both"/>
        <w:rPr>
          <w:szCs w:val="22"/>
        </w:rPr>
      </w:pPr>
      <w:r>
        <w:rPr>
          <w:szCs w:val="22"/>
        </w:rPr>
        <w:t>majú radi geometriu v bežnom živote</w:t>
      </w:r>
    </w:p>
    <w:p w:rsidR="00372CCF" w:rsidRPr="005261DB" w:rsidRDefault="00372CCF" w:rsidP="00A2340A">
      <w:pPr>
        <w:pStyle w:val="Odsekzoznamu"/>
        <w:numPr>
          <w:ilvl w:val="0"/>
          <w:numId w:val="3"/>
        </w:numPr>
        <w:tabs>
          <w:tab w:val="left" w:pos="1020"/>
        </w:tabs>
        <w:spacing w:line="360" w:lineRule="auto"/>
        <w:jc w:val="both"/>
        <w:rPr>
          <w:szCs w:val="22"/>
        </w:rPr>
      </w:pPr>
      <w:r>
        <w:rPr>
          <w:szCs w:val="22"/>
        </w:rPr>
        <w:t>vedia zhotovovať objekty podľa technického náčrtu</w:t>
      </w:r>
    </w:p>
    <w:p w:rsidR="008E47CC" w:rsidRDefault="008E47CC" w:rsidP="008E47CC">
      <w:pPr>
        <w:tabs>
          <w:tab w:val="left" w:pos="1020"/>
        </w:tabs>
        <w:spacing w:line="360" w:lineRule="auto"/>
        <w:jc w:val="both"/>
        <w:rPr>
          <w:szCs w:val="22"/>
        </w:rPr>
      </w:pPr>
      <w:r w:rsidRPr="005261DB">
        <w:rPr>
          <w:szCs w:val="22"/>
          <w:u w:val="single"/>
        </w:rPr>
        <w:t>Negatívne zistenia</w:t>
      </w:r>
      <w:r>
        <w:rPr>
          <w:szCs w:val="22"/>
        </w:rPr>
        <w:t xml:space="preserve"> – nízka úroveň pozornosti, sústredenosti</w:t>
      </w:r>
      <w:r w:rsidR="00B97622">
        <w:rPr>
          <w:szCs w:val="22"/>
        </w:rPr>
        <w:t xml:space="preserve"> </w:t>
      </w:r>
    </w:p>
    <w:p w:rsidR="007500E0" w:rsidRDefault="005261DB" w:rsidP="005261DB">
      <w:pPr>
        <w:pStyle w:val="Odsekzoznamu"/>
        <w:tabs>
          <w:tab w:val="left" w:pos="1020"/>
        </w:tabs>
        <w:spacing w:line="360" w:lineRule="auto"/>
        <w:jc w:val="both"/>
        <w:rPr>
          <w:szCs w:val="22"/>
        </w:rPr>
      </w:pPr>
      <w:r>
        <w:rPr>
          <w:szCs w:val="22"/>
        </w:rPr>
        <w:t xml:space="preserve">                    -</w:t>
      </w:r>
      <w:r w:rsidR="00372CCF">
        <w:rPr>
          <w:szCs w:val="22"/>
        </w:rPr>
        <w:t xml:space="preserve"> majú pr</w:t>
      </w:r>
      <w:r w:rsidR="00B97622">
        <w:rPr>
          <w:szCs w:val="22"/>
        </w:rPr>
        <w:t>oblémy pri riešení slovných úlo</w:t>
      </w:r>
      <w:r w:rsidR="00372CCF">
        <w:rPr>
          <w:szCs w:val="22"/>
        </w:rPr>
        <w:t>h</w:t>
      </w:r>
    </w:p>
    <w:p w:rsidR="007500E0" w:rsidRDefault="005261DB" w:rsidP="005261DB">
      <w:pPr>
        <w:pStyle w:val="Odsekzoznamu"/>
        <w:tabs>
          <w:tab w:val="left" w:pos="1020"/>
        </w:tabs>
        <w:spacing w:line="360" w:lineRule="auto"/>
        <w:jc w:val="both"/>
        <w:rPr>
          <w:szCs w:val="22"/>
        </w:rPr>
      </w:pPr>
      <w:r>
        <w:rPr>
          <w:szCs w:val="22"/>
        </w:rPr>
        <w:lastRenderedPageBreak/>
        <w:t xml:space="preserve">                    -</w:t>
      </w:r>
      <w:r w:rsidR="00372CCF">
        <w:rPr>
          <w:szCs w:val="22"/>
        </w:rPr>
        <w:t xml:space="preserve"> p</w:t>
      </w:r>
      <w:r w:rsidR="007500E0">
        <w:rPr>
          <w:szCs w:val="22"/>
        </w:rPr>
        <w:t>roblémy s pravo-ľavou orientáciou</w:t>
      </w:r>
    </w:p>
    <w:p w:rsidR="003062C1" w:rsidRDefault="003062C1" w:rsidP="005261DB">
      <w:pPr>
        <w:pStyle w:val="Odsekzoznamu"/>
        <w:tabs>
          <w:tab w:val="left" w:pos="1020"/>
        </w:tabs>
        <w:spacing w:line="360" w:lineRule="auto"/>
        <w:jc w:val="both"/>
        <w:rPr>
          <w:szCs w:val="22"/>
        </w:rPr>
      </w:pPr>
      <w:r>
        <w:rPr>
          <w:szCs w:val="22"/>
        </w:rPr>
        <w:t xml:space="preserve">                    - málo aktivít zameraných na podporu finančnej gramotnosti</w:t>
      </w:r>
    </w:p>
    <w:p w:rsidR="00B20D1B" w:rsidRPr="007500E0" w:rsidRDefault="00B20D1B" w:rsidP="005261DB">
      <w:pPr>
        <w:pStyle w:val="Odsekzoznamu"/>
        <w:tabs>
          <w:tab w:val="left" w:pos="1020"/>
        </w:tabs>
        <w:spacing w:line="360" w:lineRule="auto"/>
        <w:jc w:val="both"/>
        <w:rPr>
          <w:szCs w:val="22"/>
        </w:rPr>
      </w:pPr>
      <w:r>
        <w:rPr>
          <w:szCs w:val="22"/>
        </w:rPr>
        <w:t xml:space="preserve">                    - pohyb v štvorcovej sieti pomocou symbolov</w:t>
      </w:r>
    </w:p>
    <w:p w:rsidR="007500E0" w:rsidRDefault="008E47CC" w:rsidP="00933E0D">
      <w:pPr>
        <w:tabs>
          <w:tab w:val="left" w:pos="1020"/>
        </w:tabs>
        <w:spacing w:line="360" w:lineRule="auto"/>
        <w:jc w:val="both"/>
        <w:rPr>
          <w:szCs w:val="22"/>
        </w:rPr>
      </w:pPr>
      <w:r w:rsidRPr="005261DB">
        <w:rPr>
          <w:szCs w:val="22"/>
          <w:u w:val="single"/>
        </w:rPr>
        <w:t>Návrhy na odstránenie nedostatkov</w:t>
      </w:r>
      <w:r>
        <w:rPr>
          <w:szCs w:val="22"/>
        </w:rPr>
        <w:t xml:space="preserve"> </w:t>
      </w:r>
      <w:r w:rsidR="007500E0">
        <w:rPr>
          <w:szCs w:val="22"/>
        </w:rPr>
        <w:t>–</w:t>
      </w:r>
      <w:r>
        <w:rPr>
          <w:szCs w:val="22"/>
        </w:rPr>
        <w:t xml:space="preserve"> </w:t>
      </w:r>
      <w:r w:rsidR="007500E0">
        <w:rPr>
          <w:szCs w:val="22"/>
        </w:rPr>
        <w:t>zaraďovať slovné úlohy primerané veku</w:t>
      </w:r>
      <w:r w:rsidR="00372CCF">
        <w:rPr>
          <w:szCs w:val="22"/>
        </w:rPr>
        <w:t xml:space="preserve"> do bežných </w:t>
      </w:r>
    </w:p>
    <w:p w:rsidR="00372CCF" w:rsidRPr="00933E0D" w:rsidRDefault="00372CCF" w:rsidP="00933E0D">
      <w:pPr>
        <w:tabs>
          <w:tab w:val="left" w:pos="1020"/>
        </w:tabs>
        <w:spacing w:line="360" w:lineRule="auto"/>
        <w:jc w:val="both"/>
        <w:rPr>
          <w:szCs w:val="22"/>
        </w:rPr>
      </w:pPr>
      <w:r>
        <w:rPr>
          <w:szCs w:val="22"/>
        </w:rPr>
        <w:t xml:space="preserve">                                                            hier a aktivít</w:t>
      </w:r>
    </w:p>
    <w:p w:rsidR="00372CCF" w:rsidRDefault="00372CCF" w:rsidP="00372CCF">
      <w:pPr>
        <w:pStyle w:val="Odsekzoznamu"/>
        <w:tabs>
          <w:tab w:val="left" w:pos="1020"/>
        </w:tabs>
        <w:spacing w:line="360" w:lineRule="auto"/>
        <w:jc w:val="both"/>
        <w:rPr>
          <w:szCs w:val="22"/>
        </w:rPr>
      </w:pPr>
      <w:r>
        <w:rPr>
          <w:szCs w:val="22"/>
        </w:rPr>
        <w:t xml:space="preserve">                    -</w:t>
      </w:r>
      <w:r w:rsidR="00D638E6">
        <w:rPr>
          <w:szCs w:val="22"/>
        </w:rPr>
        <w:t xml:space="preserve"> zvýšiť počet </w:t>
      </w:r>
      <w:r>
        <w:rPr>
          <w:szCs w:val="22"/>
        </w:rPr>
        <w:t>h</w:t>
      </w:r>
      <w:r w:rsidR="00D638E6">
        <w:rPr>
          <w:szCs w:val="22"/>
        </w:rPr>
        <w:t>ier</w:t>
      </w:r>
      <w:r>
        <w:rPr>
          <w:szCs w:val="22"/>
        </w:rPr>
        <w:t xml:space="preserve"> na rozvoj logického myslenia </w:t>
      </w:r>
    </w:p>
    <w:p w:rsidR="007500E0" w:rsidRDefault="00372CCF" w:rsidP="00372CCF">
      <w:pPr>
        <w:pStyle w:val="Odsekzoznamu"/>
        <w:tabs>
          <w:tab w:val="left" w:pos="1020"/>
        </w:tabs>
        <w:spacing w:line="360" w:lineRule="auto"/>
        <w:jc w:val="both"/>
        <w:rPr>
          <w:szCs w:val="22"/>
        </w:rPr>
      </w:pPr>
      <w:r>
        <w:rPr>
          <w:szCs w:val="22"/>
        </w:rPr>
        <w:t xml:space="preserve">    </w:t>
      </w:r>
      <w:r w:rsidR="003062C1">
        <w:rPr>
          <w:szCs w:val="22"/>
        </w:rPr>
        <w:t xml:space="preserve">               - využívať v</w:t>
      </w:r>
      <w:r>
        <w:rPr>
          <w:szCs w:val="22"/>
        </w:rPr>
        <w:t xml:space="preserve"> každodenných aktivitách </w:t>
      </w:r>
      <w:r w:rsidR="003062C1">
        <w:rPr>
          <w:szCs w:val="22"/>
        </w:rPr>
        <w:t>orientáciu</w:t>
      </w:r>
      <w:r w:rsidR="007500E0">
        <w:rPr>
          <w:szCs w:val="22"/>
        </w:rPr>
        <w:t xml:space="preserve"> (vpravo, vľavo)</w:t>
      </w:r>
    </w:p>
    <w:p w:rsidR="003062C1" w:rsidRDefault="003062C1" w:rsidP="00372CCF">
      <w:pPr>
        <w:pStyle w:val="Odsekzoznamu"/>
        <w:tabs>
          <w:tab w:val="left" w:pos="1020"/>
        </w:tabs>
        <w:spacing w:line="360" w:lineRule="auto"/>
        <w:jc w:val="both"/>
        <w:rPr>
          <w:szCs w:val="22"/>
        </w:rPr>
      </w:pPr>
      <w:r>
        <w:rPr>
          <w:szCs w:val="22"/>
        </w:rPr>
        <w:t xml:space="preserve">                  - zaraďovať viac aktivít, hier </w:t>
      </w:r>
      <w:r w:rsidR="00B97622">
        <w:rPr>
          <w:szCs w:val="22"/>
        </w:rPr>
        <w:t xml:space="preserve">a situácií </w:t>
      </w:r>
      <w:r>
        <w:rPr>
          <w:szCs w:val="22"/>
        </w:rPr>
        <w:t>na podporu finančnej gramotnosti</w:t>
      </w:r>
    </w:p>
    <w:p w:rsidR="00933E0D" w:rsidRPr="00547688" w:rsidRDefault="00B20D1B" w:rsidP="00547688">
      <w:pPr>
        <w:pStyle w:val="Odsekzoznamu"/>
        <w:tabs>
          <w:tab w:val="left" w:pos="1020"/>
        </w:tabs>
        <w:spacing w:line="360" w:lineRule="auto"/>
        <w:jc w:val="both"/>
        <w:rPr>
          <w:szCs w:val="22"/>
        </w:rPr>
      </w:pPr>
      <w:r>
        <w:rPr>
          <w:szCs w:val="22"/>
        </w:rPr>
        <w:t xml:space="preserve">                  - častejšie využívať </w:t>
      </w:r>
      <w:proofErr w:type="spellStart"/>
      <w:r>
        <w:rPr>
          <w:szCs w:val="22"/>
        </w:rPr>
        <w:t>bee-bot</w:t>
      </w:r>
      <w:proofErr w:type="spellEnd"/>
      <w:r>
        <w:rPr>
          <w:szCs w:val="22"/>
        </w:rPr>
        <w:t xml:space="preserve"> na pohyb v štvorcovej sieti</w:t>
      </w:r>
    </w:p>
    <w:p w:rsidR="007500E0" w:rsidRDefault="007500E0" w:rsidP="00A2340A">
      <w:pPr>
        <w:pStyle w:val="Odsekzoznamu"/>
        <w:numPr>
          <w:ilvl w:val="0"/>
          <w:numId w:val="10"/>
        </w:numPr>
        <w:tabs>
          <w:tab w:val="left" w:pos="1020"/>
        </w:tabs>
        <w:spacing w:line="360" w:lineRule="auto"/>
        <w:jc w:val="both"/>
        <w:rPr>
          <w:b/>
          <w:i/>
          <w:szCs w:val="22"/>
        </w:rPr>
      </w:pPr>
      <w:r>
        <w:rPr>
          <w:b/>
          <w:i/>
          <w:szCs w:val="22"/>
        </w:rPr>
        <w:t>Vzdelávacia oblasť Človek a spoločnosť</w:t>
      </w:r>
    </w:p>
    <w:p w:rsidR="00933E0D" w:rsidRDefault="007500E0" w:rsidP="007500E0">
      <w:pPr>
        <w:tabs>
          <w:tab w:val="left" w:pos="1020"/>
        </w:tabs>
        <w:spacing w:line="360" w:lineRule="auto"/>
        <w:jc w:val="both"/>
        <w:rPr>
          <w:szCs w:val="22"/>
        </w:rPr>
      </w:pPr>
      <w:r>
        <w:rPr>
          <w:szCs w:val="22"/>
        </w:rPr>
        <w:t>Deti sa naučili orientovať v blízkom okolí pozorovaním a následne zdieľali zážitky v rozhovoroch, námetových hrách, dramatizácii a vo výtvarných činnostiach. V dopravnej výchove spoznávali pravidlá cestnej premávky a dopravných pravidiel vo vzťahu k dieťaťu. Prakticky si overili svoje vedomosti a schopnosti v spolupráci s políciou na dopravnom ihrisku. Poznávali štátne symboly SR,</w:t>
      </w:r>
      <w:r w:rsidR="00654B04">
        <w:rPr>
          <w:szCs w:val="22"/>
        </w:rPr>
        <w:t xml:space="preserve"> hymnu,</w:t>
      </w:r>
      <w:r>
        <w:rPr>
          <w:szCs w:val="22"/>
        </w:rPr>
        <w:t xml:space="preserve">  inštitúcie v meste a v Bratislave, ide</w:t>
      </w:r>
      <w:r w:rsidR="00654B04">
        <w:rPr>
          <w:szCs w:val="22"/>
        </w:rPr>
        <w:t>ntifikovali príbuzenské vzťahy v rodinách. Učili sa riešiť problémy kompromisom, vyjadrujú svoje pocity, aktuálny citový vzťah, správajú sa sebaisto, čo sa najviac prejavovalo pri verejn</w:t>
      </w:r>
      <w:r w:rsidR="00033EA4">
        <w:rPr>
          <w:szCs w:val="22"/>
        </w:rPr>
        <w:t>ých vystúpen</w:t>
      </w:r>
      <w:r w:rsidR="00CA5585">
        <w:rPr>
          <w:szCs w:val="22"/>
        </w:rPr>
        <w:t>iach na konci šk. roka.</w:t>
      </w:r>
    </w:p>
    <w:p w:rsidR="00654B04" w:rsidRDefault="00EA0A5A" w:rsidP="00A2340A">
      <w:pPr>
        <w:pStyle w:val="Odsekzoznamu"/>
        <w:numPr>
          <w:ilvl w:val="0"/>
          <w:numId w:val="10"/>
        </w:numPr>
        <w:tabs>
          <w:tab w:val="left" w:pos="1020"/>
        </w:tabs>
        <w:spacing w:line="360" w:lineRule="auto"/>
        <w:jc w:val="both"/>
        <w:rPr>
          <w:b/>
          <w:i/>
          <w:szCs w:val="22"/>
        </w:rPr>
      </w:pPr>
      <w:r>
        <w:rPr>
          <w:b/>
          <w:i/>
          <w:szCs w:val="22"/>
        </w:rPr>
        <w:t xml:space="preserve">Vzdelávacia oblasť </w:t>
      </w:r>
      <w:r w:rsidR="00654B04">
        <w:rPr>
          <w:b/>
          <w:i/>
          <w:szCs w:val="22"/>
        </w:rPr>
        <w:t>Človek a príroda</w:t>
      </w:r>
    </w:p>
    <w:p w:rsidR="00654B04" w:rsidRDefault="00654B04" w:rsidP="00654B04">
      <w:pPr>
        <w:tabs>
          <w:tab w:val="left" w:pos="1020"/>
        </w:tabs>
        <w:spacing w:line="360" w:lineRule="auto"/>
        <w:jc w:val="both"/>
        <w:rPr>
          <w:szCs w:val="22"/>
        </w:rPr>
      </w:pPr>
      <w:r>
        <w:rPr>
          <w:szCs w:val="22"/>
        </w:rPr>
        <w:t>Deti získavali základné predstavy o prírode a prírodných javoch, poznajú ročné obdobia, ovocie, zeleninu, pozorovali počasie, identifikovali rozdiely medzi zvieratami v spôsobe pohybu, potravy, pomenovávali mláďatá. Niektoré deti sú v tejto oblasti mimoriadne aktívne. Opisovali podmienky rastu rastlín, opisovali ľudské telo, Zem ako súčasť vesmíru, poznávali význam vody, diskutovali o vzduchu, skúma</w:t>
      </w:r>
      <w:r w:rsidR="003062C1">
        <w:rPr>
          <w:szCs w:val="22"/>
        </w:rPr>
        <w:t>li, poznávali, pomenovávali a hľ</w:t>
      </w:r>
      <w:r>
        <w:rPr>
          <w:szCs w:val="22"/>
        </w:rPr>
        <w:t>adali súvislosti.</w:t>
      </w:r>
      <w:r w:rsidR="00CA5585">
        <w:rPr>
          <w:szCs w:val="22"/>
        </w:rPr>
        <w:t xml:space="preserve"> Návšteva mobilného planetária im zabezpečila lepšie poznatky o vesmíre.</w:t>
      </w:r>
    </w:p>
    <w:p w:rsidR="00933E0D" w:rsidRDefault="00654B04" w:rsidP="00654B04">
      <w:pPr>
        <w:tabs>
          <w:tab w:val="left" w:pos="1020"/>
        </w:tabs>
        <w:spacing w:line="360" w:lineRule="auto"/>
        <w:jc w:val="both"/>
        <w:rPr>
          <w:szCs w:val="22"/>
        </w:rPr>
      </w:pPr>
      <w:r>
        <w:rPr>
          <w:szCs w:val="22"/>
        </w:rPr>
        <w:t>Experimentovali, bádali (svetlo, tiene, topenie, tuhnutie...)</w:t>
      </w:r>
      <w:r w:rsidR="00033EA4">
        <w:rPr>
          <w:szCs w:val="22"/>
        </w:rPr>
        <w:t>, snažili sme sa, aby deti získali vedomosti z tejto oblasti predovšetkým priamo v prírode.</w:t>
      </w:r>
    </w:p>
    <w:p w:rsidR="00654B04" w:rsidRDefault="00EA0A5A" w:rsidP="00A2340A">
      <w:pPr>
        <w:pStyle w:val="Odsekzoznamu"/>
        <w:numPr>
          <w:ilvl w:val="0"/>
          <w:numId w:val="10"/>
        </w:numPr>
        <w:tabs>
          <w:tab w:val="left" w:pos="1020"/>
        </w:tabs>
        <w:spacing w:line="360" w:lineRule="auto"/>
        <w:jc w:val="both"/>
        <w:rPr>
          <w:b/>
          <w:i/>
          <w:szCs w:val="22"/>
        </w:rPr>
      </w:pPr>
      <w:r>
        <w:rPr>
          <w:b/>
          <w:i/>
          <w:szCs w:val="22"/>
        </w:rPr>
        <w:t xml:space="preserve">Vzdelávacia oblasť </w:t>
      </w:r>
      <w:r w:rsidR="00280C25">
        <w:rPr>
          <w:b/>
          <w:i/>
          <w:szCs w:val="22"/>
        </w:rPr>
        <w:t>Č</w:t>
      </w:r>
      <w:r w:rsidR="00280C25" w:rsidRPr="00280C25">
        <w:rPr>
          <w:b/>
          <w:i/>
          <w:szCs w:val="22"/>
        </w:rPr>
        <w:t>lovek a svet práce</w:t>
      </w:r>
    </w:p>
    <w:p w:rsidR="00033EA4" w:rsidRDefault="00280C25" w:rsidP="00280C25">
      <w:pPr>
        <w:tabs>
          <w:tab w:val="left" w:pos="1020"/>
        </w:tabs>
        <w:spacing w:line="360" w:lineRule="auto"/>
        <w:jc w:val="both"/>
        <w:rPr>
          <w:szCs w:val="22"/>
        </w:rPr>
      </w:pPr>
      <w:r>
        <w:rPr>
          <w:szCs w:val="22"/>
        </w:rPr>
        <w:t xml:space="preserve">Deti si rozvíjali základné zručnosti pri používaní nástrojov potrebných k životu. Modelovali a vyrábali objekty z prírodnín, zdôvodňovali využitie vymenovaním vlastností, ktorými sa od seba odlišujú. Pracovali podľa jednoduchého kresleného postupu. Poznávali tradičné remeslá, pracovnú náplň niektorých profesií. Učiteľky im vytvárali dostatočný priestor, aby mohli deti prakticky manipulovať s drobnými predmetmi a rôznymi materiálmi. </w:t>
      </w:r>
    </w:p>
    <w:p w:rsidR="006438E5" w:rsidRDefault="006438E5" w:rsidP="00280C25">
      <w:pPr>
        <w:tabs>
          <w:tab w:val="left" w:pos="1020"/>
        </w:tabs>
        <w:spacing w:line="360" w:lineRule="auto"/>
        <w:jc w:val="both"/>
        <w:rPr>
          <w:szCs w:val="22"/>
        </w:rPr>
      </w:pPr>
      <w:r>
        <w:rPr>
          <w:i/>
          <w:szCs w:val="22"/>
          <w:u w:val="single"/>
        </w:rPr>
        <w:t>Pozitíva:</w:t>
      </w:r>
      <w:r>
        <w:rPr>
          <w:szCs w:val="22"/>
        </w:rPr>
        <w:t xml:space="preserve"> </w:t>
      </w:r>
      <w:r w:rsidR="007919AA">
        <w:rPr>
          <w:szCs w:val="22"/>
        </w:rPr>
        <w:t xml:space="preserve">- pozorovali, opisovali, porovnávali, zisťovali, priraďovali, rozpoznávali, používali </w:t>
      </w:r>
    </w:p>
    <w:p w:rsidR="007919AA" w:rsidRDefault="007919AA" w:rsidP="00280C25">
      <w:pPr>
        <w:tabs>
          <w:tab w:val="left" w:pos="1020"/>
        </w:tabs>
        <w:spacing w:line="360" w:lineRule="auto"/>
        <w:jc w:val="both"/>
        <w:rPr>
          <w:szCs w:val="22"/>
        </w:rPr>
      </w:pPr>
      <w:r>
        <w:rPr>
          <w:szCs w:val="22"/>
        </w:rPr>
        <w:lastRenderedPageBreak/>
        <w:t xml:space="preserve">                 nové pojmy, oboznamovali sa, vyhľadávali, identifikovali vlastnosti, javy, živú a </w:t>
      </w:r>
    </w:p>
    <w:p w:rsidR="007919AA" w:rsidRDefault="007919AA" w:rsidP="00280C25">
      <w:pPr>
        <w:tabs>
          <w:tab w:val="left" w:pos="1020"/>
        </w:tabs>
        <w:spacing w:line="360" w:lineRule="auto"/>
        <w:jc w:val="both"/>
        <w:rPr>
          <w:szCs w:val="22"/>
        </w:rPr>
      </w:pPr>
      <w:r>
        <w:rPr>
          <w:szCs w:val="22"/>
        </w:rPr>
        <w:t xml:space="preserve">                 neživú prírodu, spoločnosť a svet okolo nás</w:t>
      </w:r>
    </w:p>
    <w:p w:rsidR="007919AA" w:rsidRPr="007919AA" w:rsidRDefault="007919AA" w:rsidP="007919AA">
      <w:pPr>
        <w:pStyle w:val="Odsekzoznamu"/>
        <w:tabs>
          <w:tab w:val="left" w:pos="1020"/>
        </w:tabs>
        <w:spacing w:line="360" w:lineRule="auto"/>
        <w:jc w:val="both"/>
        <w:rPr>
          <w:szCs w:val="22"/>
        </w:rPr>
      </w:pPr>
      <w:r>
        <w:rPr>
          <w:szCs w:val="22"/>
        </w:rPr>
        <w:t xml:space="preserve">   -</w:t>
      </w:r>
      <w:r w:rsidR="00D21FFC">
        <w:rPr>
          <w:szCs w:val="22"/>
        </w:rPr>
        <w:t xml:space="preserve">využívanie vhodných didaktických </w:t>
      </w:r>
      <w:r>
        <w:rPr>
          <w:szCs w:val="22"/>
        </w:rPr>
        <w:t xml:space="preserve"> pomôcok</w:t>
      </w:r>
    </w:p>
    <w:p w:rsidR="006438E5" w:rsidRDefault="006438E5" w:rsidP="00280C25">
      <w:pPr>
        <w:tabs>
          <w:tab w:val="left" w:pos="1020"/>
        </w:tabs>
        <w:spacing w:line="360" w:lineRule="auto"/>
        <w:jc w:val="both"/>
        <w:rPr>
          <w:szCs w:val="22"/>
        </w:rPr>
      </w:pPr>
      <w:r>
        <w:rPr>
          <w:i/>
          <w:szCs w:val="22"/>
          <w:u w:val="single"/>
        </w:rPr>
        <w:t>Negatívne zistenia:</w:t>
      </w:r>
      <w:r w:rsidR="007919AA">
        <w:rPr>
          <w:szCs w:val="22"/>
        </w:rPr>
        <w:t xml:space="preserve"> -</w:t>
      </w:r>
      <w:r w:rsidR="00033EA4">
        <w:rPr>
          <w:szCs w:val="22"/>
        </w:rPr>
        <w:t xml:space="preserve"> nechať deti </w:t>
      </w:r>
      <w:proofErr w:type="spellStart"/>
      <w:r w:rsidR="00033EA4">
        <w:rPr>
          <w:szCs w:val="22"/>
        </w:rPr>
        <w:t>odprezentovať</w:t>
      </w:r>
      <w:proofErr w:type="spellEnd"/>
      <w:r w:rsidR="00033EA4">
        <w:rPr>
          <w:szCs w:val="22"/>
        </w:rPr>
        <w:t xml:space="preserve"> svoje postrehy z bežného života o svete, prírode, človeku, práci, jednotlivých javoch a skutočnostiach...</w:t>
      </w:r>
    </w:p>
    <w:p w:rsidR="00B20D1B" w:rsidRPr="007919AA" w:rsidRDefault="00B20D1B" w:rsidP="00280C25">
      <w:pPr>
        <w:tabs>
          <w:tab w:val="left" w:pos="1020"/>
        </w:tabs>
        <w:spacing w:line="360" w:lineRule="auto"/>
        <w:jc w:val="both"/>
        <w:rPr>
          <w:szCs w:val="22"/>
        </w:rPr>
      </w:pPr>
      <w:r>
        <w:rPr>
          <w:szCs w:val="22"/>
        </w:rPr>
        <w:t>-neubližovať drobným živočíchom, netrhať kvety, stromy, kríky</w:t>
      </w:r>
    </w:p>
    <w:p w:rsidR="006438E5" w:rsidRDefault="006438E5" w:rsidP="00280C25">
      <w:pPr>
        <w:tabs>
          <w:tab w:val="left" w:pos="1020"/>
        </w:tabs>
        <w:spacing w:line="360" w:lineRule="auto"/>
        <w:jc w:val="both"/>
        <w:rPr>
          <w:szCs w:val="22"/>
        </w:rPr>
      </w:pPr>
      <w:r>
        <w:rPr>
          <w:i/>
          <w:szCs w:val="22"/>
          <w:u w:val="single"/>
        </w:rPr>
        <w:t xml:space="preserve">Návrhy na </w:t>
      </w:r>
      <w:proofErr w:type="spellStart"/>
      <w:r>
        <w:rPr>
          <w:i/>
          <w:szCs w:val="22"/>
          <w:u w:val="single"/>
        </w:rPr>
        <w:t>odstránanie</w:t>
      </w:r>
      <w:proofErr w:type="spellEnd"/>
      <w:r>
        <w:rPr>
          <w:i/>
          <w:szCs w:val="22"/>
          <w:u w:val="single"/>
        </w:rPr>
        <w:t xml:space="preserve"> nedostatkov:</w:t>
      </w:r>
      <w:r w:rsidR="00D21FFC">
        <w:rPr>
          <w:szCs w:val="22"/>
        </w:rPr>
        <w:t xml:space="preserve"> - zatraktívniť učebné situácie zážitkovým učením</w:t>
      </w:r>
    </w:p>
    <w:p w:rsidR="00D21FFC" w:rsidRDefault="00D21FFC" w:rsidP="00D21FFC">
      <w:pPr>
        <w:pStyle w:val="Odsekzoznamu"/>
        <w:tabs>
          <w:tab w:val="left" w:pos="1020"/>
        </w:tabs>
        <w:spacing w:line="360" w:lineRule="auto"/>
        <w:jc w:val="both"/>
        <w:rPr>
          <w:szCs w:val="22"/>
        </w:rPr>
      </w:pPr>
      <w:r>
        <w:rPr>
          <w:szCs w:val="22"/>
        </w:rPr>
        <w:t xml:space="preserve">                                               -striedanie spontánnych a riadených činností</w:t>
      </w:r>
    </w:p>
    <w:p w:rsidR="00933E0D" w:rsidRDefault="00A22C1E" w:rsidP="00142442">
      <w:pPr>
        <w:pStyle w:val="Odsekzoznamu"/>
        <w:tabs>
          <w:tab w:val="left" w:pos="1020"/>
        </w:tabs>
        <w:spacing w:line="360" w:lineRule="auto"/>
        <w:jc w:val="both"/>
        <w:rPr>
          <w:szCs w:val="22"/>
        </w:rPr>
      </w:pPr>
      <w:r>
        <w:rPr>
          <w:szCs w:val="22"/>
        </w:rPr>
        <w:t xml:space="preserve">                                               -viac zaraďovať do </w:t>
      </w:r>
      <w:proofErr w:type="spellStart"/>
      <w:r>
        <w:rPr>
          <w:szCs w:val="22"/>
        </w:rPr>
        <w:t>vvč</w:t>
      </w:r>
      <w:proofErr w:type="spellEnd"/>
      <w:r>
        <w:rPr>
          <w:szCs w:val="22"/>
        </w:rPr>
        <w:t xml:space="preserve"> experimenty, bádanie</w:t>
      </w:r>
      <w:r w:rsidR="00B20D1B" w:rsidRPr="00B20D1B">
        <w:rPr>
          <w:szCs w:val="22"/>
        </w:rPr>
        <w:t xml:space="preserve">                                               </w:t>
      </w:r>
    </w:p>
    <w:p w:rsidR="00280C25" w:rsidRDefault="00280C25" w:rsidP="00A2340A">
      <w:pPr>
        <w:pStyle w:val="Odsekzoznamu"/>
        <w:numPr>
          <w:ilvl w:val="0"/>
          <w:numId w:val="10"/>
        </w:numPr>
        <w:tabs>
          <w:tab w:val="left" w:pos="1020"/>
        </w:tabs>
        <w:spacing w:line="360" w:lineRule="auto"/>
        <w:jc w:val="both"/>
        <w:rPr>
          <w:b/>
          <w:i/>
          <w:szCs w:val="22"/>
        </w:rPr>
      </w:pPr>
      <w:r>
        <w:rPr>
          <w:b/>
          <w:i/>
          <w:szCs w:val="22"/>
        </w:rPr>
        <w:t>Vzdelávacia oblasť Umenie a kultúra – hudobná výchova a výtvarná výchova</w:t>
      </w:r>
    </w:p>
    <w:p w:rsidR="00A22C1E" w:rsidRPr="00280C25" w:rsidRDefault="00280C25" w:rsidP="00280C25">
      <w:pPr>
        <w:tabs>
          <w:tab w:val="left" w:pos="1020"/>
        </w:tabs>
        <w:spacing w:line="360" w:lineRule="auto"/>
        <w:jc w:val="both"/>
        <w:rPr>
          <w:b/>
          <w:i/>
          <w:szCs w:val="22"/>
        </w:rPr>
      </w:pPr>
      <w:r>
        <w:rPr>
          <w:szCs w:val="22"/>
        </w:rPr>
        <w:t xml:space="preserve">Deti si rozvíjali elementárne hudobné schopnosti, zručnosti, návyky. Rytmus prežívali prostredníctvom rytmizovaného slova, pohybu a hry na telo. Využívali v plnej miere </w:t>
      </w:r>
      <w:r w:rsidR="00A22C1E">
        <w:rPr>
          <w:szCs w:val="22"/>
        </w:rPr>
        <w:t xml:space="preserve">rytmické nástroje </w:t>
      </w:r>
      <w:proofErr w:type="spellStart"/>
      <w:r w:rsidR="00A22C1E">
        <w:rPr>
          <w:szCs w:val="22"/>
        </w:rPr>
        <w:t>O</w:t>
      </w:r>
      <w:r>
        <w:rPr>
          <w:szCs w:val="22"/>
        </w:rPr>
        <w:t>r</w:t>
      </w:r>
      <w:r w:rsidR="00A22C1E">
        <w:rPr>
          <w:szCs w:val="22"/>
        </w:rPr>
        <w:t>fovho</w:t>
      </w:r>
      <w:proofErr w:type="spellEnd"/>
      <w:r w:rsidR="00A22C1E">
        <w:rPr>
          <w:szCs w:val="22"/>
        </w:rPr>
        <w:t xml:space="preserve"> inštrumentára.</w:t>
      </w:r>
      <w:r w:rsidR="003062C1">
        <w:rPr>
          <w:szCs w:val="22"/>
        </w:rPr>
        <w:t xml:space="preserve"> V</w:t>
      </w:r>
      <w:r>
        <w:rPr>
          <w:szCs w:val="22"/>
        </w:rPr>
        <w:t xml:space="preserve">o vokálnych činnostiach spievali piesne, vhodné pre detského interpreta a viedli sme ich aj k počúvaniu hudby. Pri HPH sme sa zamerali na kultivovanie </w:t>
      </w:r>
      <w:r w:rsidR="003062C1">
        <w:rPr>
          <w:szCs w:val="22"/>
        </w:rPr>
        <w:t xml:space="preserve">pohybu, tancovali. </w:t>
      </w:r>
      <w:r w:rsidR="0093480D">
        <w:rPr>
          <w:szCs w:val="22"/>
        </w:rPr>
        <w:t xml:space="preserve">Postupne sme dosahovali, že vyjadrovali svoje predstavy výtvarne, prostredníctvom experimentovania s farbami. Kreslili, maľovali, strihali, lepili, modelovali, vytvárali rôzne kompozície. Tí najmenší veľmi radi skladali papier. Naučili sa pomenovať svoj výtvor, robili detaily postavám zvieracím aj ľudským. Niektorí predškoláci </w:t>
      </w:r>
      <w:r w:rsidR="00CA5585">
        <w:rPr>
          <w:szCs w:val="22"/>
        </w:rPr>
        <w:t>sa zúčastnili výtvarných súťaží (Svet okol</w:t>
      </w:r>
      <w:r w:rsidR="00F0054F">
        <w:rPr>
          <w:szCs w:val="22"/>
        </w:rPr>
        <w:t>o</w:t>
      </w:r>
      <w:r w:rsidR="00CA5585">
        <w:rPr>
          <w:szCs w:val="22"/>
        </w:rPr>
        <w:t xml:space="preserve"> nás, </w:t>
      </w:r>
      <w:r w:rsidR="00F0054F">
        <w:rPr>
          <w:szCs w:val="22"/>
        </w:rPr>
        <w:t>Moje mesto, Najkrajšia rozprávka, Vesmír).</w:t>
      </w:r>
      <w:r w:rsidRPr="00280C25">
        <w:rPr>
          <w:b/>
          <w:i/>
          <w:szCs w:val="22"/>
        </w:rPr>
        <w:t xml:space="preserve"> </w:t>
      </w:r>
    </w:p>
    <w:p w:rsidR="00D21FFC" w:rsidRDefault="00C245B3" w:rsidP="00C245B3">
      <w:pPr>
        <w:tabs>
          <w:tab w:val="left" w:pos="1020"/>
        </w:tabs>
        <w:spacing w:line="360" w:lineRule="auto"/>
        <w:jc w:val="both"/>
        <w:rPr>
          <w:szCs w:val="22"/>
        </w:rPr>
      </w:pPr>
      <w:r>
        <w:rPr>
          <w:szCs w:val="22"/>
        </w:rPr>
        <w:t xml:space="preserve">   </w:t>
      </w:r>
      <w:r w:rsidR="00D21FFC">
        <w:rPr>
          <w:i/>
          <w:szCs w:val="22"/>
          <w:u w:val="single"/>
        </w:rPr>
        <w:t>Pozitíva:</w:t>
      </w:r>
      <w:r w:rsidR="00D21FFC">
        <w:rPr>
          <w:szCs w:val="22"/>
        </w:rPr>
        <w:t xml:space="preserve"> </w:t>
      </w:r>
      <w:r w:rsidR="00A22C1E">
        <w:rPr>
          <w:szCs w:val="22"/>
        </w:rPr>
        <w:t>- 5-6 ro</w:t>
      </w:r>
      <w:r w:rsidR="00F0054F">
        <w:rPr>
          <w:szCs w:val="22"/>
        </w:rPr>
        <w:t xml:space="preserve">čné deti sa zúčastnili </w:t>
      </w:r>
      <w:r w:rsidR="00A22C1E">
        <w:rPr>
          <w:szCs w:val="22"/>
        </w:rPr>
        <w:t>výtvarných súťaží</w:t>
      </w:r>
      <w:r w:rsidR="00F0054F">
        <w:rPr>
          <w:szCs w:val="22"/>
        </w:rPr>
        <w:t xml:space="preserve">, 1 dieťa získalo 1. miesto – </w:t>
      </w:r>
      <w:proofErr w:type="spellStart"/>
      <w:r w:rsidR="00F0054F">
        <w:rPr>
          <w:szCs w:val="22"/>
        </w:rPr>
        <w:t>Agroinštitút</w:t>
      </w:r>
      <w:proofErr w:type="spellEnd"/>
      <w:r w:rsidR="00F0054F">
        <w:rPr>
          <w:szCs w:val="22"/>
        </w:rPr>
        <w:t xml:space="preserve"> ,,Najkrajšia rozprávka“</w:t>
      </w:r>
    </w:p>
    <w:p w:rsidR="00A22C1E" w:rsidRDefault="00A22C1E" w:rsidP="00C245B3">
      <w:pPr>
        <w:tabs>
          <w:tab w:val="left" w:pos="1020"/>
        </w:tabs>
        <w:spacing w:line="360" w:lineRule="auto"/>
        <w:jc w:val="both"/>
        <w:rPr>
          <w:szCs w:val="22"/>
        </w:rPr>
      </w:pPr>
      <w:r>
        <w:rPr>
          <w:szCs w:val="22"/>
        </w:rPr>
        <w:t xml:space="preserve">                  -deti prezentovali svoje výtvarné práce na nástenkách</w:t>
      </w:r>
      <w:r w:rsidR="00FB4706">
        <w:rPr>
          <w:szCs w:val="22"/>
        </w:rPr>
        <w:t xml:space="preserve">, </w:t>
      </w:r>
      <w:r>
        <w:rPr>
          <w:szCs w:val="22"/>
        </w:rPr>
        <w:t xml:space="preserve"> tanečnými a hudobnými </w:t>
      </w:r>
    </w:p>
    <w:p w:rsidR="00FB4706" w:rsidRPr="00FB4706" w:rsidRDefault="00A22C1E" w:rsidP="00FB4706">
      <w:pPr>
        <w:tabs>
          <w:tab w:val="left" w:pos="1020"/>
        </w:tabs>
        <w:spacing w:line="360" w:lineRule="auto"/>
        <w:jc w:val="both"/>
        <w:rPr>
          <w:szCs w:val="22"/>
        </w:rPr>
      </w:pPr>
      <w:r>
        <w:rPr>
          <w:szCs w:val="22"/>
        </w:rPr>
        <w:t xml:space="preserve">                   vystúpeniami pred rodičmi a</w:t>
      </w:r>
      <w:r w:rsidR="00FB4706">
        <w:rPr>
          <w:szCs w:val="22"/>
        </w:rPr>
        <w:t> </w:t>
      </w:r>
      <w:r>
        <w:rPr>
          <w:szCs w:val="22"/>
        </w:rPr>
        <w:t>verejnosťo</w:t>
      </w:r>
      <w:r w:rsidR="00FB4706">
        <w:rPr>
          <w:szCs w:val="22"/>
        </w:rPr>
        <w:t>u</w:t>
      </w:r>
    </w:p>
    <w:p w:rsidR="00B20D1B" w:rsidRDefault="00D21FFC" w:rsidP="00C245B3">
      <w:pPr>
        <w:tabs>
          <w:tab w:val="left" w:pos="1020"/>
        </w:tabs>
        <w:spacing w:line="360" w:lineRule="auto"/>
        <w:jc w:val="both"/>
        <w:rPr>
          <w:szCs w:val="22"/>
        </w:rPr>
      </w:pPr>
      <w:r>
        <w:rPr>
          <w:i/>
          <w:szCs w:val="22"/>
          <w:u w:val="single"/>
        </w:rPr>
        <w:t>Negatívne zistenia:</w:t>
      </w:r>
      <w:r w:rsidR="001666E0">
        <w:rPr>
          <w:szCs w:val="22"/>
        </w:rPr>
        <w:t xml:space="preserve"> - nedodržanie postupu </w:t>
      </w:r>
      <w:r w:rsidR="00A22C1E">
        <w:rPr>
          <w:szCs w:val="22"/>
        </w:rPr>
        <w:t>nácvik</w:t>
      </w:r>
      <w:r w:rsidR="001666E0">
        <w:rPr>
          <w:szCs w:val="22"/>
        </w:rPr>
        <w:t>u</w:t>
      </w:r>
      <w:r w:rsidR="00A22C1E">
        <w:rPr>
          <w:szCs w:val="22"/>
        </w:rPr>
        <w:t xml:space="preserve"> piesne</w:t>
      </w:r>
      <w:r w:rsidR="001666E0">
        <w:rPr>
          <w:szCs w:val="22"/>
        </w:rPr>
        <w:t>, HPH</w:t>
      </w:r>
      <w:r w:rsidR="00B20D1B">
        <w:rPr>
          <w:szCs w:val="22"/>
        </w:rPr>
        <w:t xml:space="preserve"> (PZ)</w:t>
      </w:r>
    </w:p>
    <w:p w:rsidR="00A22C1E" w:rsidRPr="00B20D1B" w:rsidRDefault="00B20D1B" w:rsidP="00B20D1B">
      <w:pPr>
        <w:tabs>
          <w:tab w:val="left" w:pos="1020"/>
        </w:tabs>
        <w:spacing w:line="360" w:lineRule="auto"/>
        <w:jc w:val="both"/>
        <w:rPr>
          <w:szCs w:val="22"/>
        </w:rPr>
      </w:pPr>
      <w:r>
        <w:rPr>
          <w:szCs w:val="22"/>
        </w:rPr>
        <w:t xml:space="preserve">                               -nesprávne dýchanie pre speve</w:t>
      </w:r>
      <w:r w:rsidR="00A22C1E" w:rsidRPr="00B20D1B">
        <w:rPr>
          <w:szCs w:val="22"/>
        </w:rPr>
        <w:t xml:space="preserve">                              </w:t>
      </w:r>
    </w:p>
    <w:p w:rsidR="00D21FFC" w:rsidRDefault="00D21FFC" w:rsidP="00C245B3">
      <w:pPr>
        <w:tabs>
          <w:tab w:val="left" w:pos="1020"/>
        </w:tabs>
        <w:spacing w:line="360" w:lineRule="auto"/>
        <w:jc w:val="both"/>
        <w:rPr>
          <w:szCs w:val="22"/>
        </w:rPr>
      </w:pPr>
      <w:r>
        <w:rPr>
          <w:i/>
          <w:szCs w:val="22"/>
          <w:u w:val="single"/>
        </w:rPr>
        <w:t>Návrhy na odstránenie nedostatkov:</w:t>
      </w:r>
      <w:r w:rsidR="00C245B3">
        <w:rPr>
          <w:szCs w:val="22"/>
        </w:rPr>
        <w:t xml:space="preserve">   </w:t>
      </w:r>
      <w:r>
        <w:rPr>
          <w:szCs w:val="22"/>
        </w:rPr>
        <w:t>- obmedziť využívanie reprodukovanej hudby</w:t>
      </w:r>
    </w:p>
    <w:p w:rsidR="00FC7D00" w:rsidRDefault="00D21FFC" w:rsidP="00D21FFC">
      <w:pPr>
        <w:pStyle w:val="Odsekzoznamu"/>
        <w:tabs>
          <w:tab w:val="left" w:pos="1020"/>
        </w:tabs>
        <w:spacing w:line="360" w:lineRule="auto"/>
        <w:jc w:val="both"/>
        <w:rPr>
          <w:szCs w:val="22"/>
        </w:rPr>
      </w:pPr>
      <w:r>
        <w:rPr>
          <w:szCs w:val="22"/>
        </w:rPr>
        <w:t xml:space="preserve">                                                 -viac využívať spev detí</w:t>
      </w:r>
      <w:r w:rsidR="00A22C1E">
        <w:rPr>
          <w:szCs w:val="22"/>
        </w:rPr>
        <w:t>, aj pri tanci</w:t>
      </w:r>
      <w:r w:rsidR="00C245B3" w:rsidRPr="00D21FFC">
        <w:rPr>
          <w:szCs w:val="22"/>
        </w:rPr>
        <w:t xml:space="preserve"> </w:t>
      </w:r>
    </w:p>
    <w:p w:rsidR="00C245B3" w:rsidRPr="00D21FFC" w:rsidRDefault="00FC7D00" w:rsidP="00D21FFC">
      <w:pPr>
        <w:pStyle w:val="Odsekzoznamu"/>
        <w:tabs>
          <w:tab w:val="left" w:pos="1020"/>
        </w:tabs>
        <w:spacing w:line="360" w:lineRule="auto"/>
        <w:jc w:val="both"/>
        <w:rPr>
          <w:szCs w:val="22"/>
        </w:rPr>
      </w:pPr>
      <w:r>
        <w:rPr>
          <w:szCs w:val="22"/>
        </w:rPr>
        <w:t xml:space="preserve">                   </w:t>
      </w:r>
      <w:r w:rsidR="00B7205B">
        <w:rPr>
          <w:szCs w:val="22"/>
        </w:rPr>
        <w:t xml:space="preserve">                          -</w:t>
      </w:r>
      <w:r>
        <w:rPr>
          <w:szCs w:val="22"/>
        </w:rPr>
        <w:t>dodržiavať odporúčané po</w:t>
      </w:r>
      <w:r w:rsidR="00B7205B">
        <w:rPr>
          <w:szCs w:val="22"/>
        </w:rPr>
        <w:t xml:space="preserve">stupy pri nácviku piesní a </w:t>
      </w:r>
      <w:r>
        <w:rPr>
          <w:szCs w:val="22"/>
        </w:rPr>
        <w:t>HPH</w:t>
      </w:r>
      <w:r w:rsidR="00C245B3" w:rsidRPr="00D21FFC">
        <w:rPr>
          <w:szCs w:val="22"/>
        </w:rPr>
        <w:t xml:space="preserve">       </w:t>
      </w:r>
    </w:p>
    <w:p w:rsidR="00142442" w:rsidRPr="00547688" w:rsidRDefault="001A1F8A" w:rsidP="00F0054F">
      <w:pPr>
        <w:spacing w:line="360" w:lineRule="auto"/>
      </w:pPr>
      <w:r w:rsidRPr="00C633B2">
        <w:t> </w:t>
      </w:r>
    </w:p>
    <w:p w:rsidR="001A1F8A" w:rsidRPr="00F0054F" w:rsidRDefault="00EA0A5A" w:rsidP="00F0054F">
      <w:pPr>
        <w:spacing w:line="360" w:lineRule="auto"/>
      </w:pPr>
      <w:r w:rsidRPr="00F0054F">
        <w:rPr>
          <w:b/>
          <w:bCs/>
          <w:i/>
          <w:color w:val="000000"/>
        </w:rPr>
        <w:t>O</w:t>
      </w:r>
      <w:r w:rsidR="001A1F8A" w:rsidRPr="00F0054F">
        <w:rPr>
          <w:b/>
          <w:bCs/>
          <w:i/>
          <w:color w:val="000000"/>
        </w:rPr>
        <w:t xml:space="preserve">blasť </w:t>
      </w:r>
      <w:proofErr w:type="spellStart"/>
      <w:r w:rsidR="001A1F8A" w:rsidRPr="00F0054F">
        <w:rPr>
          <w:b/>
          <w:bCs/>
          <w:i/>
          <w:color w:val="000000"/>
        </w:rPr>
        <w:t>sociálno</w:t>
      </w:r>
      <w:proofErr w:type="spellEnd"/>
      <w:r w:rsidR="001A1F8A" w:rsidRPr="00F0054F">
        <w:rPr>
          <w:b/>
          <w:bCs/>
          <w:i/>
          <w:color w:val="000000"/>
        </w:rPr>
        <w:t xml:space="preserve"> – emocionálneho rozvoja</w:t>
      </w:r>
    </w:p>
    <w:p w:rsidR="001A1F8A" w:rsidRPr="00EA0A5A" w:rsidRDefault="001A1F8A" w:rsidP="0093480D">
      <w:pPr>
        <w:shd w:val="clear" w:color="auto" w:fill="FFFFFF"/>
        <w:spacing w:line="360" w:lineRule="auto"/>
        <w:rPr>
          <w:i/>
          <w:color w:val="000000"/>
          <w:u w:val="single"/>
        </w:rPr>
      </w:pPr>
      <w:r w:rsidRPr="00EA0A5A">
        <w:rPr>
          <w:bCs/>
          <w:i/>
          <w:color w:val="000000"/>
          <w:u w:val="single"/>
        </w:rPr>
        <w:t>Pozitívne</w:t>
      </w:r>
      <w:r w:rsidR="00D50E4A">
        <w:rPr>
          <w:bCs/>
          <w:i/>
          <w:color w:val="000000"/>
          <w:u w:val="single"/>
        </w:rPr>
        <w:t xml:space="preserve"> </w:t>
      </w:r>
      <w:r w:rsidRPr="00EA0A5A">
        <w:rPr>
          <w:bCs/>
          <w:i/>
          <w:color w:val="000000"/>
          <w:u w:val="single"/>
        </w:rPr>
        <w:t xml:space="preserve"> zisteni</w:t>
      </w:r>
      <w:r w:rsidR="0093480D" w:rsidRPr="00EA0A5A">
        <w:rPr>
          <w:bCs/>
          <w:i/>
          <w:color w:val="000000"/>
          <w:u w:val="single"/>
        </w:rPr>
        <w:t>a</w:t>
      </w:r>
      <w:r w:rsidR="00EA0A5A">
        <w:rPr>
          <w:bCs/>
          <w:i/>
          <w:color w:val="000000"/>
          <w:u w:val="single"/>
        </w:rPr>
        <w:t>:</w:t>
      </w:r>
    </w:p>
    <w:p w:rsidR="001A1F8A" w:rsidRDefault="00B97622" w:rsidP="00A2340A">
      <w:pPr>
        <w:numPr>
          <w:ilvl w:val="0"/>
          <w:numId w:val="7"/>
        </w:numPr>
        <w:shd w:val="clear" w:color="auto" w:fill="FFFFFF"/>
        <w:spacing w:line="360" w:lineRule="auto"/>
        <w:rPr>
          <w:color w:val="000000"/>
        </w:rPr>
      </w:pPr>
      <w:r>
        <w:rPr>
          <w:color w:val="000000"/>
        </w:rPr>
        <w:t xml:space="preserve">deti </w:t>
      </w:r>
      <w:r w:rsidR="001A1F8A">
        <w:rPr>
          <w:color w:val="000000"/>
        </w:rPr>
        <w:t>uplatňujú a rešpektujú návyky kultúrneho správania sa</w:t>
      </w:r>
    </w:p>
    <w:p w:rsidR="001A1F8A" w:rsidRPr="002736C6" w:rsidRDefault="001A1F8A" w:rsidP="00A2340A">
      <w:pPr>
        <w:numPr>
          <w:ilvl w:val="0"/>
          <w:numId w:val="7"/>
        </w:numPr>
        <w:shd w:val="clear" w:color="auto" w:fill="FFFFFF"/>
        <w:spacing w:line="360" w:lineRule="auto"/>
        <w:rPr>
          <w:color w:val="000000"/>
        </w:rPr>
      </w:pPr>
      <w:r w:rsidRPr="002736C6">
        <w:rPr>
          <w:color w:val="000000"/>
        </w:rPr>
        <w:t>k</w:t>
      </w:r>
      <w:r w:rsidRPr="00B6659F">
        <w:rPr>
          <w:color w:val="000000"/>
        </w:rPr>
        <w:t>omunikujú prijateľným spôsobom</w:t>
      </w:r>
      <w:r w:rsidRPr="002736C6">
        <w:rPr>
          <w:color w:val="000000"/>
        </w:rPr>
        <w:t>, n</w:t>
      </w:r>
      <w:r w:rsidR="00FB4706">
        <w:rPr>
          <w:color w:val="000000"/>
        </w:rPr>
        <w:t>adväzujú kontakty a priateľstvá</w:t>
      </w:r>
    </w:p>
    <w:p w:rsidR="001A1F8A" w:rsidRDefault="001A1F8A" w:rsidP="00A2340A">
      <w:pPr>
        <w:numPr>
          <w:ilvl w:val="0"/>
          <w:numId w:val="7"/>
        </w:numPr>
        <w:shd w:val="clear" w:color="auto" w:fill="FFFFFF"/>
        <w:spacing w:line="360" w:lineRule="auto"/>
        <w:rPr>
          <w:color w:val="000000"/>
        </w:rPr>
      </w:pPr>
      <w:r w:rsidRPr="002736C6">
        <w:rPr>
          <w:color w:val="000000"/>
        </w:rPr>
        <w:t xml:space="preserve">prejavujú </w:t>
      </w:r>
      <w:r w:rsidRPr="00B6659F">
        <w:rPr>
          <w:color w:val="000000"/>
        </w:rPr>
        <w:t xml:space="preserve"> pozit</w:t>
      </w:r>
      <w:r w:rsidR="0093480D">
        <w:rPr>
          <w:color w:val="000000"/>
        </w:rPr>
        <w:t xml:space="preserve">ívne a negatívne emócie </w:t>
      </w:r>
    </w:p>
    <w:p w:rsidR="001A1F8A" w:rsidRPr="00B6659F" w:rsidRDefault="001A1F8A" w:rsidP="00A2340A">
      <w:pPr>
        <w:numPr>
          <w:ilvl w:val="0"/>
          <w:numId w:val="7"/>
        </w:numPr>
        <w:shd w:val="clear" w:color="auto" w:fill="FFFFFF"/>
        <w:spacing w:line="360" w:lineRule="auto"/>
        <w:rPr>
          <w:color w:val="000000"/>
        </w:rPr>
      </w:pPr>
      <w:r>
        <w:rPr>
          <w:color w:val="000000"/>
        </w:rPr>
        <w:lastRenderedPageBreak/>
        <w:t>prejavujú pri</w:t>
      </w:r>
      <w:r w:rsidR="0093480D">
        <w:rPr>
          <w:color w:val="000000"/>
        </w:rPr>
        <w:t>ateľské vzťahy a ochotu pomáhať</w:t>
      </w:r>
    </w:p>
    <w:p w:rsidR="001A1F8A" w:rsidRDefault="001A1F8A" w:rsidP="00A2340A">
      <w:pPr>
        <w:numPr>
          <w:ilvl w:val="0"/>
          <w:numId w:val="7"/>
        </w:numPr>
        <w:shd w:val="clear" w:color="auto" w:fill="FFFFFF"/>
        <w:spacing w:line="360" w:lineRule="auto"/>
        <w:rPr>
          <w:color w:val="000000"/>
        </w:rPr>
      </w:pPr>
      <w:r w:rsidRPr="002736C6">
        <w:rPr>
          <w:color w:val="000000"/>
        </w:rPr>
        <w:t>registrujú a „</w:t>
      </w:r>
      <w:r w:rsidRPr="00B6659F">
        <w:rPr>
          <w:color w:val="000000"/>
        </w:rPr>
        <w:t>dodržiavajú</w:t>
      </w:r>
      <w:r w:rsidRPr="002736C6">
        <w:rPr>
          <w:color w:val="000000"/>
        </w:rPr>
        <w:t>“</w:t>
      </w:r>
      <w:r w:rsidRPr="00B6659F">
        <w:rPr>
          <w:color w:val="000000"/>
        </w:rPr>
        <w:t xml:space="preserve"> dohodn</w:t>
      </w:r>
      <w:r w:rsidR="0093480D">
        <w:rPr>
          <w:color w:val="000000"/>
        </w:rPr>
        <w:t>uté pravidlá</w:t>
      </w:r>
      <w:r>
        <w:rPr>
          <w:color w:val="000000"/>
        </w:rPr>
        <w:t xml:space="preserve"> </w:t>
      </w:r>
    </w:p>
    <w:p w:rsidR="001A1F8A" w:rsidRPr="00F145D7" w:rsidRDefault="001A1F8A" w:rsidP="00A2340A">
      <w:pPr>
        <w:numPr>
          <w:ilvl w:val="0"/>
          <w:numId w:val="7"/>
        </w:numPr>
        <w:shd w:val="clear" w:color="auto" w:fill="FFFFFF"/>
        <w:spacing w:line="360" w:lineRule="auto"/>
        <w:rPr>
          <w:color w:val="000000"/>
        </w:rPr>
      </w:pPr>
      <w:r>
        <w:rPr>
          <w:color w:val="000000"/>
        </w:rPr>
        <w:t>v</w:t>
      </w:r>
      <w:r w:rsidRPr="00B6659F">
        <w:rPr>
          <w:color w:val="000000"/>
        </w:rPr>
        <w:t>edia si uvedomiť dôsledky vlastného správania a konania na základe reflexie, kde hodnotia vlastný učebný výkon, poznatky a spôsobilo</w:t>
      </w:r>
      <w:r w:rsidR="0093480D">
        <w:rPr>
          <w:color w:val="000000"/>
        </w:rPr>
        <w:t>sti, hodnoty a postoje</w:t>
      </w:r>
    </w:p>
    <w:p w:rsidR="001A1F8A" w:rsidRPr="00EA0A5A" w:rsidRDefault="001A1F8A" w:rsidP="0093480D">
      <w:pPr>
        <w:shd w:val="clear" w:color="auto" w:fill="FFFFFF"/>
        <w:spacing w:line="360" w:lineRule="auto"/>
        <w:rPr>
          <w:bCs/>
          <w:i/>
          <w:color w:val="000000"/>
          <w:u w:val="single"/>
        </w:rPr>
      </w:pPr>
      <w:r w:rsidRPr="00EA0A5A">
        <w:rPr>
          <w:bCs/>
          <w:i/>
          <w:color w:val="000000"/>
          <w:u w:val="single"/>
        </w:rPr>
        <w:t xml:space="preserve">Negatívne </w:t>
      </w:r>
      <w:r w:rsidR="00D50E4A">
        <w:rPr>
          <w:bCs/>
          <w:i/>
          <w:color w:val="000000"/>
          <w:u w:val="single"/>
        </w:rPr>
        <w:t xml:space="preserve"> </w:t>
      </w:r>
      <w:r w:rsidRPr="00EA0A5A">
        <w:rPr>
          <w:bCs/>
          <w:i/>
          <w:color w:val="000000"/>
          <w:u w:val="single"/>
        </w:rPr>
        <w:t>zistenia:</w:t>
      </w:r>
    </w:p>
    <w:p w:rsidR="001A1F8A" w:rsidRPr="00B6659F" w:rsidRDefault="001A1F8A" w:rsidP="00A2340A">
      <w:pPr>
        <w:numPr>
          <w:ilvl w:val="0"/>
          <w:numId w:val="8"/>
        </w:numPr>
        <w:shd w:val="clear" w:color="auto" w:fill="FFFFFF"/>
        <w:spacing w:line="360" w:lineRule="auto"/>
        <w:ind w:left="450"/>
        <w:rPr>
          <w:color w:val="000000"/>
        </w:rPr>
      </w:pPr>
      <w:r w:rsidRPr="002736C6">
        <w:rPr>
          <w:color w:val="000000"/>
        </w:rPr>
        <w:t>p</w:t>
      </w:r>
      <w:r w:rsidRPr="00B6659F">
        <w:rPr>
          <w:color w:val="000000"/>
        </w:rPr>
        <w:t>ri riešení konfliktov potrebujú pomoc dospelého</w:t>
      </w:r>
    </w:p>
    <w:p w:rsidR="001A1F8A" w:rsidRPr="0066500A" w:rsidRDefault="001A1F8A" w:rsidP="00A2340A">
      <w:pPr>
        <w:numPr>
          <w:ilvl w:val="0"/>
          <w:numId w:val="8"/>
        </w:numPr>
        <w:shd w:val="clear" w:color="auto" w:fill="FFFFFF"/>
        <w:spacing w:line="360" w:lineRule="auto"/>
        <w:ind w:left="450"/>
        <w:rPr>
          <w:color w:val="000000"/>
        </w:rPr>
      </w:pPr>
      <w:r w:rsidRPr="0066500A">
        <w:rPr>
          <w:color w:val="000000"/>
        </w:rPr>
        <w:t>emocionálna kontrola je</w:t>
      </w:r>
      <w:r w:rsidR="00226005" w:rsidRPr="0066500A">
        <w:rPr>
          <w:color w:val="000000"/>
        </w:rPr>
        <w:t xml:space="preserve"> niekedy neprimeraná</w:t>
      </w:r>
    </w:p>
    <w:p w:rsidR="001A1F8A" w:rsidRPr="002736C6" w:rsidRDefault="001A1F8A" w:rsidP="00A2340A">
      <w:pPr>
        <w:numPr>
          <w:ilvl w:val="0"/>
          <w:numId w:val="8"/>
        </w:numPr>
        <w:shd w:val="clear" w:color="auto" w:fill="FFFFFF"/>
        <w:spacing w:line="360" w:lineRule="auto"/>
        <w:ind w:left="450"/>
        <w:rPr>
          <w:color w:val="000000"/>
        </w:rPr>
      </w:pPr>
      <w:r>
        <w:rPr>
          <w:color w:val="000000"/>
        </w:rPr>
        <w:t xml:space="preserve">niektoré deti </w:t>
      </w:r>
      <w:r w:rsidRPr="00B6659F">
        <w:rPr>
          <w:color w:val="000000"/>
        </w:rPr>
        <w:t xml:space="preserve"> nevedia prijať </w:t>
      </w:r>
      <w:r w:rsidRPr="002736C6">
        <w:rPr>
          <w:color w:val="000000"/>
        </w:rPr>
        <w:t xml:space="preserve">názorovú odlišnosť, pravidlá... </w:t>
      </w:r>
    </w:p>
    <w:p w:rsidR="001A1F8A" w:rsidRPr="00F145D7" w:rsidRDefault="006F49E1" w:rsidP="00A2340A">
      <w:pPr>
        <w:numPr>
          <w:ilvl w:val="0"/>
          <w:numId w:val="8"/>
        </w:numPr>
        <w:shd w:val="clear" w:color="auto" w:fill="FFFFFF"/>
        <w:spacing w:line="360" w:lineRule="auto"/>
        <w:ind w:left="450"/>
        <w:rPr>
          <w:color w:val="000000"/>
        </w:rPr>
      </w:pPr>
      <w:r>
        <w:rPr>
          <w:color w:val="000000"/>
        </w:rPr>
        <w:t xml:space="preserve">neadekvátne </w:t>
      </w:r>
      <w:r w:rsidR="001A1F8A" w:rsidRPr="002736C6">
        <w:rPr>
          <w:color w:val="000000"/>
        </w:rPr>
        <w:t>správanie v prítomnosti rodičov- nepo</w:t>
      </w:r>
      <w:r w:rsidR="0093480D">
        <w:rPr>
          <w:color w:val="000000"/>
        </w:rPr>
        <w:t>slušnosť, samopašnosť</w:t>
      </w:r>
    </w:p>
    <w:p w:rsidR="001A1F8A" w:rsidRPr="00EA0A5A" w:rsidRDefault="001A1F8A" w:rsidP="001A1F8A">
      <w:pPr>
        <w:shd w:val="clear" w:color="auto" w:fill="FFFFFF"/>
        <w:spacing w:line="360" w:lineRule="auto"/>
        <w:rPr>
          <w:i/>
          <w:color w:val="000000"/>
          <w:u w:val="single"/>
        </w:rPr>
      </w:pPr>
      <w:r w:rsidRPr="00EA0A5A">
        <w:rPr>
          <w:bCs/>
          <w:i/>
          <w:color w:val="000000"/>
          <w:u w:val="single"/>
        </w:rPr>
        <w:t>Návrhy na odstránenie nedostatkov: </w:t>
      </w:r>
    </w:p>
    <w:p w:rsidR="001A1F8A" w:rsidRPr="002736C6" w:rsidRDefault="00D638E6" w:rsidP="00A2340A">
      <w:pPr>
        <w:numPr>
          <w:ilvl w:val="0"/>
          <w:numId w:val="9"/>
        </w:numPr>
        <w:shd w:val="clear" w:color="auto" w:fill="FFFFFF"/>
        <w:spacing w:line="360" w:lineRule="auto"/>
        <w:jc w:val="both"/>
        <w:rPr>
          <w:color w:val="000000"/>
        </w:rPr>
      </w:pPr>
      <w:r>
        <w:rPr>
          <w:color w:val="000000"/>
        </w:rPr>
        <w:t>navodzovať</w:t>
      </w:r>
      <w:r w:rsidR="001A1F8A" w:rsidRPr="00B6659F">
        <w:rPr>
          <w:color w:val="000000"/>
        </w:rPr>
        <w:t xml:space="preserve"> problémové situácie</w:t>
      </w:r>
      <w:r w:rsidR="001A1F8A" w:rsidRPr="002736C6">
        <w:rPr>
          <w:color w:val="000000"/>
        </w:rPr>
        <w:t xml:space="preserve"> v edukačných aktivitách, hľadať riešenie</w:t>
      </w:r>
    </w:p>
    <w:p w:rsidR="001A1F8A" w:rsidRPr="0093480D" w:rsidRDefault="001A1F8A" w:rsidP="00A2340A">
      <w:pPr>
        <w:numPr>
          <w:ilvl w:val="0"/>
          <w:numId w:val="9"/>
        </w:numPr>
        <w:shd w:val="clear" w:color="auto" w:fill="FFFFFF"/>
        <w:spacing w:line="360" w:lineRule="auto"/>
        <w:jc w:val="both"/>
        <w:rPr>
          <w:color w:val="000000"/>
        </w:rPr>
      </w:pPr>
      <w:r w:rsidRPr="00B6659F">
        <w:rPr>
          <w:color w:val="000000"/>
        </w:rPr>
        <w:t xml:space="preserve">eliminovať </w:t>
      </w:r>
      <w:proofErr w:type="spellStart"/>
      <w:r w:rsidRPr="00B6659F">
        <w:rPr>
          <w:color w:val="000000"/>
        </w:rPr>
        <w:t>nežiadúce</w:t>
      </w:r>
      <w:proofErr w:type="spellEnd"/>
      <w:r w:rsidRPr="00B6659F">
        <w:rPr>
          <w:color w:val="000000"/>
        </w:rPr>
        <w:t xml:space="preserve"> správanie a konanie detí</w:t>
      </w:r>
      <w:r w:rsidR="00D638E6">
        <w:rPr>
          <w:color w:val="000000"/>
        </w:rPr>
        <w:t xml:space="preserve"> </w:t>
      </w:r>
      <w:r w:rsidR="00224E2B">
        <w:rPr>
          <w:color w:val="000000"/>
        </w:rPr>
        <w:t xml:space="preserve"> </w:t>
      </w:r>
    </w:p>
    <w:p w:rsidR="001A1F8A" w:rsidRPr="00B6659F" w:rsidRDefault="001A1F8A" w:rsidP="00A2340A">
      <w:pPr>
        <w:numPr>
          <w:ilvl w:val="0"/>
          <w:numId w:val="9"/>
        </w:numPr>
        <w:shd w:val="clear" w:color="auto" w:fill="FFFFFF"/>
        <w:spacing w:line="360" w:lineRule="auto"/>
        <w:jc w:val="both"/>
        <w:rPr>
          <w:color w:val="000000"/>
        </w:rPr>
      </w:pPr>
      <w:r w:rsidRPr="002736C6">
        <w:rPr>
          <w:color w:val="000000"/>
        </w:rPr>
        <w:t>v</w:t>
      </w:r>
      <w:r w:rsidRPr="00B6659F">
        <w:rPr>
          <w:color w:val="000000"/>
        </w:rPr>
        <w:t>enovať osobitnú pozornosť spolupráci s rodinou, zvlášť u detí s prejavmi ne</w:t>
      </w:r>
      <w:r w:rsidR="00D638E6">
        <w:rPr>
          <w:color w:val="000000"/>
        </w:rPr>
        <w:t>vhodného správania sa</w:t>
      </w:r>
    </w:p>
    <w:p w:rsidR="001A1F8A" w:rsidRPr="00B6659F" w:rsidRDefault="001A1F8A" w:rsidP="00A2340A">
      <w:pPr>
        <w:numPr>
          <w:ilvl w:val="0"/>
          <w:numId w:val="9"/>
        </w:numPr>
        <w:shd w:val="clear" w:color="auto" w:fill="FFFFFF"/>
        <w:spacing w:line="360" w:lineRule="auto"/>
        <w:jc w:val="both"/>
        <w:rPr>
          <w:color w:val="000000"/>
        </w:rPr>
      </w:pPr>
      <w:r w:rsidRPr="002736C6">
        <w:rPr>
          <w:color w:val="000000"/>
        </w:rPr>
        <w:t xml:space="preserve">v prípade potreby </w:t>
      </w:r>
      <w:r w:rsidR="00D638E6">
        <w:rPr>
          <w:color w:val="000000"/>
        </w:rPr>
        <w:t xml:space="preserve">komunikovať o problémoch </w:t>
      </w:r>
      <w:r w:rsidRPr="002736C6">
        <w:rPr>
          <w:color w:val="000000"/>
        </w:rPr>
        <w:t>s odborníkmi</w:t>
      </w:r>
    </w:p>
    <w:p w:rsidR="001A1F8A" w:rsidRPr="002736C6" w:rsidRDefault="006F49E1" w:rsidP="00A2340A">
      <w:pPr>
        <w:numPr>
          <w:ilvl w:val="0"/>
          <w:numId w:val="9"/>
        </w:numPr>
        <w:shd w:val="clear" w:color="auto" w:fill="FFFFFF"/>
        <w:spacing w:line="360" w:lineRule="auto"/>
        <w:jc w:val="both"/>
        <w:rPr>
          <w:color w:val="000000"/>
        </w:rPr>
      </w:pPr>
      <w:r>
        <w:rPr>
          <w:color w:val="000000"/>
        </w:rPr>
        <w:t xml:space="preserve">získavať </w:t>
      </w:r>
      <w:r w:rsidR="001A1F8A" w:rsidRPr="002736C6">
        <w:rPr>
          <w:color w:val="000000"/>
        </w:rPr>
        <w:t xml:space="preserve"> </w:t>
      </w:r>
      <w:r w:rsidR="001A1F8A" w:rsidRPr="00B6659F">
        <w:rPr>
          <w:color w:val="000000"/>
        </w:rPr>
        <w:t xml:space="preserve">prijateľné spôsoby </w:t>
      </w:r>
      <w:r>
        <w:rPr>
          <w:color w:val="000000"/>
        </w:rPr>
        <w:t xml:space="preserve">základy </w:t>
      </w:r>
      <w:r w:rsidR="001A1F8A" w:rsidRPr="00B6659F">
        <w:rPr>
          <w:color w:val="000000"/>
        </w:rPr>
        <w:t xml:space="preserve">sociálnej </w:t>
      </w:r>
      <w:r w:rsidR="00D638E6">
        <w:rPr>
          <w:color w:val="000000"/>
        </w:rPr>
        <w:t>komuniká</w:t>
      </w:r>
      <w:r>
        <w:rPr>
          <w:color w:val="000000"/>
        </w:rPr>
        <w:t>cie a </w:t>
      </w:r>
      <w:proofErr w:type="spellStart"/>
      <w:r>
        <w:rPr>
          <w:color w:val="000000"/>
        </w:rPr>
        <w:t>prosociálneho</w:t>
      </w:r>
      <w:proofErr w:type="spellEnd"/>
      <w:r w:rsidR="00D638E6">
        <w:rPr>
          <w:color w:val="000000"/>
        </w:rPr>
        <w:t xml:space="preserve"> </w:t>
      </w:r>
      <w:r>
        <w:rPr>
          <w:color w:val="000000"/>
        </w:rPr>
        <w:t>s</w:t>
      </w:r>
      <w:r w:rsidR="00D638E6">
        <w:rPr>
          <w:color w:val="000000"/>
        </w:rPr>
        <w:t>právania</w:t>
      </w:r>
      <w:r>
        <w:rPr>
          <w:color w:val="000000"/>
        </w:rPr>
        <w:t xml:space="preserve"> zážitkovou formou</w:t>
      </w:r>
      <w:r w:rsidR="001A1F8A" w:rsidRPr="00B6659F">
        <w:rPr>
          <w:color w:val="000000"/>
        </w:rPr>
        <w:t xml:space="preserve"> </w:t>
      </w:r>
    </w:p>
    <w:p w:rsidR="00982459" w:rsidRPr="006D13CB" w:rsidRDefault="0093480D" w:rsidP="006D13CB">
      <w:pPr>
        <w:numPr>
          <w:ilvl w:val="0"/>
          <w:numId w:val="9"/>
        </w:numPr>
        <w:shd w:val="clear" w:color="auto" w:fill="FFFFFF"/>
        <w:spacing w:line="360" w:lineRule="auto"/>
        <w:jc w:val="both"/>
        <w:rPr>
          <w:color w:val="000000"/>
        </w:rPr>
      </w:pPr>
      <w:r>
        <w:rPr>
          <w:color w:val="000000"/>
        </w:rPr>
        <w:t>r</w:t>
      </w:r>
      <w:r w:rsidR="001A1F8A" w:rsidRPr="00B6659F">
        <w:rPr>
          <w:color w:val="000000"/>
        </w:rPr>
        <w:t>ozvíj</w:t>
      </w:r>
      <w:r>
        <w:rPr>
          <w:color w:val="000000"/>
        </w:rPr>
        <w:t>ať u detí emočnú inteligenciu</w:t>
      </w:r>
      <w:r w:rsidR="006F49E1">
        <w:rPr>
          <w:color w:val="000000"/>
        </w:rPr>
        <w:t xml:space="preserve"> prostredníctvom hier</w:t>
      </w:r>
    </w:p>
    <w:p w:rsidR="004C7455" w:rsidRDefault="004C7455" w:rsidP="00982459">
      <w:pPr>
        <w:shd w:val="clear" w:color="auto" w:fill="FFFFFF"/>
        <w:spacing w:line="360" w:lineRule="auto"/>
        <w:jc w:val="both"/>
        <w:rPr>
          <w:b/>
          <w:color w:val="000000"/>
        </w:rPr>
      </w:pPr>
    </w:p>
    <w:p w:rsidR="001A1F8A" w:rsidRPr="00F145D7" w:rsidRDefault="00574E37" w:rsidP="00982459">
      <w:pPr>
        <w:shd w:val="clear" w:color="auto" w:fill="FFFFFF"/>
        <w:spacing w:line="360" w:lineRule="auto"/>
        <w:jc w:val="both"/>
        <w:rPr>
          <w:color w:val="000000"/>
        </w:rPr>
      </w:pPr>
      <w:r w:rsidRPr="00F145D7">
        <w:rPr>
          <w:b/>
          <w:color w:val="000000"/>
        </w:rPr>
        <w:t>D</w:t>
      </w:r>
      <w:r w:rsidR="00224E2B" w:rsidRPr="00F145D7">
        <w:rPr>
          <w:b/>
          <w:color w:val="000000"/>
        </w:rPr>
        <w:t>eti so špeciálnymi výchovno-vzdelávacími potrebami</w:t>
      </w:r>
      <w:r w:rsidR="00FE7066" w:rsidRPr="00F145D7">
        <w:rPr>
          <w:b/>
          <w:color w:val="000000"/>
        </w:rPr>
        <w:t xml:space="preserve"> </w:t>
      </w:r>
    </w:p>
    <w:p w:rsidR="002B2498" w:rsidRPr="00FF24EE" w:rsidRDefault="00D23809" w:rsidP="00332AE6">
      <w:pPr>
        <w:shd w:val="clear" w:color="auto" w:fill="FFFFFF"/>
        <w:spacing w:line="360" w:lineRule="auto"/>
        <w:jc w:val="both"/>
      </w:pPr>
      <w:r>
        <w:t xml:space="preserve">        </w:t>
      </w:r>
      <w:r w:rsidR="00666966">
        <w:t xml:space="preserve">Vo </w:t>
      </w:r>
      <w:r w:rsidR="00817217">
        <w:t xml:space="preserve">výchove a vzdelávaní detí so </w:t>
      </w:r>
      <w:r w:rsidR="00B81A7D">
        <w:t>špeciálnymi výchovno-vzdelávacími potrebami</w:t>
      </w:r>
      <w:r>
        <w:t xml:space="preserve"> v špeciálnej triede pre deti s mentálnym postihnutím</w:t>
      </w:r>
      <w:r w:rsidR="00B81A7D">
        <w:t xml:space="preserve"> </w:t>
      </w:r>
      <w:r w:rsidR="00817217">
        <w:t xml:space="preserve"> </w:t>
      </w:r>
      <w:r w:rsidR="003D5B79">
        <w:t>sme postupovali</w:t>
      </w:r>
      <w:r w:rsidR="00B81A7D">
        <w:t xml:space="preserve"> podľa </w:t>
      </w:r>
      <w:r w:rsidR="00B81A7D" w:rsidRPr="00D23809">
        <w:rPr>
          <w:b/>
          <w:i/>
        </w:rPr>
        <w:t>Vzdelávacieho</w:t>
      </w:r>
      <w:r w:rsidR="00817217" w:rsidRPr="00D23809">
        <w:rPr>
          <w:b/>
          <w:i/>
        </w:rPr>
        <w:t xml:space="preserve"> pr</w:t>
      </w:r>
      <w:r w:rsidR="00B81A7D" w:rsidRPr="00D23809">
        <w:rPr>
          <w:b/>
          <w:i/>
        </w:rPr>
        <w:t xml:space="preserve">ogramu pre deti so zdravotným znevýhodnením - </w:t>
      </w:r>
      <w:r w:rsidR="00817217" w:rsidRPr="00D23809">
        <w:rPr>
          <w:b/>
          <w:i/>
        </w:rPr>
        <w:t xml:space="preserve"> </w:t>
      </w:r>
      <w:proofErr w:type="spellStart"/>
      <w:r w:rsidR="00817217" w:rsidRPr="00D23809">
        <w:rPr>
          <w:b/>
          <w:i/>
        </w:rPr>
        <w:t>predprimárne</w:t>
      </w:r>
      <w:proofErr w:type="spellEnd"/>
      <w:r w:rsidR="00817217" w:rsidRPr="00D23809">
        <w:rPr>
          <w:b/>
          <w:i/>
        </w:rPr>
        <w:t xml:space="preserve"> vzdelávanie, </w:t>
      </w:r>
      <w:r w:rsidR="00FF24EE">
        <w:t>platný</w:t>
      </w:r>
      <w:r w:rsidR="00B81A7D">
        <w:t xml:space="preserve"> od 1.9.2017 </w:t>
      </w:r>
      <w:r w:rsidR="00B81A7D" w:rsidRPr="003D5B79">
        <w:rPr>
          <w:b/>
          <w:i/>
        </w:rPr>
        <w:t>pre deti s mentálnym postihnutím</w:t>
      </w:r>
      <w:r w:rsidR="009F338F">
        <w:rPr>
          <w:b/>
          <w:i/>
        </w:rPr>
        <w:t xml:space="preserve">. </w:t>
      </w:r>
      <w:r w:rsidR="009F338F">
        <w:t xml:space="preserve">Výchova a vzdelávanie sa uskutočňovalo v súlade  s </w:t>
      </w:r>
      <w:r w:rsidR="002B2498">
        <w:t>rešpektovaní</w:t>
      </w:r>
      <w:r w:rsidR="009F338F">
        <w:t>m</w:t>
      </w:r>
      <w:r w:rsidR="002B2498">
        <w:t xml:space="preserve"> špecifických osobitostí vyplývajúcich z mentálneho postihnutia</w:t>
      </w:r>
      <w:r w:rsidR="00D84305">
        <w:t xml:space="preserve"> – </w:t>
      </w:r>
      <w:r w:rsidR="00D84305">
        <w:rPr>
          <w:i/>
        </w:rPr>
        <w:t>ľahký stupeň MP,</w:t>
      </w:r>
      <w:r w:rsidR="009F338F">
        <w:t xml:space="preserve"> </w:t>
      </w:r>
      <w:r w:rsidR="002B2498">
        <w:t xml:space="preserve"> individuálnych</w:t>
      </w:r>
      <w:r w:rsidR="00D84305">
        <w:t xml:space="preserve"> možností a schopností dieťaťa,</w:t>
      </w:r>
      <w:r w:rsidR="00FF24EE">
        <w:t xml:space="preserve"> nadväzoval</w:t>
      </w:r>
      <w:r w:rsidR="00F75AB6">
        <w:t>o</w:t>
      </w:r>
      <w:r w:rsidR="00FF24EE">
        <w:t xml:space="preserve"> </w:t>
      </w:r>
      <w:r w:rsidR="00B7205B">
        <w:t xml:space="preserve">sa </w:t>
      </w:r>
      <w:r w:rsidR="00FF24EE">
        <w:t xml:space="preserve">na odbornú diagnostiku a odporúčania </w:t>
      </w:r>
      <w:proofErr w:type="spellStart"/>
      <w:r w:rsidR="00FF24EE">
        <w:t>CŠPPaP</w:t>
      </w:r>
      <w:proofErr w:type="spellEnd"/>
      <w:r w:rsidR="00D84305">
        <w:t>.</w:t>
      </w:r>
    </w:p>
    <w:p w:rsidR="00332AE6" w:rsidRDefault="00D23809" w:rsidP="00332AE6">
      <w:pPr>
        <w:shd w:val="clear" w:color="auto" w:fill="FFFFFF"/>
        <w:tabs>
          <w:tab w:val="left" w:pos="1515"/>
        </w:tabs>
        <w:spacing w:line="360" w:lineRule="auto"/>
        <w:jc w:val="both"/>
      </w:pPr>
      <w:r>
        <w:rPr>
          <w:b/>
          <w:color w:val="000000"/>
        </w:rPr>
        <w:t xml:space="preserve">        </w:t>
      </w:r>
      <w:r w:rsidR="00D84305">
        <w:t xml:space="preserve"> </w:t>
      </w:r>
      <w:r w:rsidR="003B5ECD">
        <w:t>V</w:t>
      </w:r>
      <w:r w:rsidR="006D13CB">
        <w:t> triede bolo tento školský rok 8</w:t>
      </w:r>
      <w:r w:rsidR="003B5ECD">
        <w:t xml:space="preserve"> detí. </w:t>
      </w:r>
      <w:r w:rsidR="005C5759" w:rsidRPr="00D84305">
        <w:rPr>
          <w:i/>
        </w:rPr>
        <w:t>Odborný prístup</w:t>
      </w:r>
      <w:r w:rsidR="00332AE6">
        <w:t> </w:t>
      </w:r>
      <w:r w:rsidR="003B5ECD">
        <w:t>zabezp</w:t>
      </w:r>
      <w:r w:rsidR="00B7205B">
        <w:t>ečovali  2 špeciálni</w:t>
      </w:r>
      <w:r w:rsidR="000B7CE0">
        <w:t xml:space="preserve"> pedagóg</w:t>
      </w:r>
      <w:r w:rsidR="00B7205B">
        <w:t>ovia</w:t>
      </w:r>
      <w:r w:rsidR="00332AE6">
        <w:t xml:space="preserve"> a </w:t>
      </w:r>
      <w:r w:rsidR="005C5759">
        <w:t>2</w:t>
      </w:r>
      <w:r w:rsidR="00332AE6">
        <w:t xml:space="preserve"> pedago</w:t>
      </w:r>
      <w:r w:rsidR="003B5ECD">
        <w:t>gickí zamestnanci, ktorí v plnej miere využívali potrebnú  individuálnu, ale aj skupinovú prácu s dieťaťom, uplatňovali špecific</w:t>
      </w:r>
      <w:r w:rsidR="00D84305">
        <w:t>ké metódy výchovy a vzdelávania s využitím adekvátnych didaktických</w:t>
      </w:r>
      <w:r w:rsidR="003B5ECD">
        <w:t xml:space="preserve"> pomôcok.</w:t>
      </w:r>
    </w:p>
    <w:p w:rsidR="00B81A7D" w:rsidRDefault="00AF6FCA" w:rsidP="00FE7066">
      <w:pPr>
        <w:shd w:val="clear" w:color="auto" w:fill="FFFFFF"/>
        <w:spacing w:line="360" w:lineRule="auto"/>
        <w:jc w:val="both"/>
      </w:pPr>
      <w:r>
        <w:t xml:space="preserve">        </w:t>
      </w:r>
      <w:r w:rsidR="003B5ECD" w:rsidRPr="00F61A58">
        <w:rPr>
          <w:i/>
        </w:rPr>
        <w:t>Organizácia denných činností</w:t>
      </w:r>
      <w:r w:rsidR="003B5ECD">
        <w:t xml:space="preserve"> bola  flexibilná, prispôsobovala sa</w:t>
      </w:r>
      <w:r w:rsidR="00B81A7D">
        <w:t xml:space="preserve"> individuálnym potrebám každého </w:t>
      </w:r>
      <w:r w:rsidR="003B5ECD">
        <w:t>dieťaťa, zohľadňovala</w:t>
      </w:r>
      <w:r w:rsidR="00B81A7D">
        <w:t xml:space="preserve"> aktuálny psychi</w:t>
      </w:r>
      <w:r>
        <w:t xml:space="preserve">cký a fyzický stav dieťaťa. Dbalo sa </w:t>
      </w:r>
      <w:r>
        <w:lastRenderedPageBreak/>
        <w:t xml:space="preserve">na optimálny biorytmus a </w:t>
      </w:r>
      <w:r w:rsidR="00B81A7D">
        <w:t>bezstresové prostr</w:t>
      </w:r>
      <w:r w:rsidR="00B7205B">
        <w:t xml:space="preserve">edie. </w:t>
      </w:r>
      <w:r w:rsidR="006D13CB">
        <w:t>Aj tento školský rok  prebiehala</w:t>
      </w:r>
      <w:r>
        <w:t xml:space="preserve"> in</w:t>
      </w:r>
      <w:r w:rsidR="006D13CB">
        <w:t>dividuálna</w:t>
      </w:r>
      <w:r>
        <w:t xml:space="preserve"> log</w:t>
      </w:r>
      <w:r w:rsidR="006D13CB">
        <w:t>opedická intervencia</w:t>
      </w:r>
      <w:r w:rsidR="00B7205B">
        <w:t xml:space="preserve"> v spolupráci s </w:t>
      </w:r>
      <w:proofErr w:type="spellStart"/>
      <w:r w:rsidR="00B7205B">
        <w:t>CŠPPaP</w:t>
      </w:r>
      <w:proofErr w:type="spellEnd"/>
      <w:r w:rsidR="00B7205B">
        <w:t xml:space="preserve">, prostredníctvom </w:t>
      </w:r>
      <w:r w:rsidR="006D13CB">
        <w:t xml:space="preserve">špeciálneho </w:t>
      </w:r>
      <w:r w:rsidR="00B7205B">
        <w:t>logopéda</w:t>
      </w:r>
      <w:r w:rsidR="006D13CB">
        <w:t>, pokiaľ to epidemiologická situácia dovoľovala.</w:t>
      </w:r>
      <w:r w:rsidR="00B7205B">
        <w:t xml:space="preserve">. Uskutočňovala sa 1 krát do týždňa v logopedickej miestnosti. </w:t>
      </w:r>
      <w:r>
        <w:t xml:space="preserve">Narušenú komunikačnú schopnosť detí </w:t>
      </w:r>
      <w:r w:rsidR="003D5B79">
        <w:t>sme čiastočne odstraňovali</w:t>
      </w:r>
      <w:r>
        <w:t xml:space="preserve"> </w:t>
      </w:r>
      <w:r w:rsidR="00B7205B">
        <w:t xml:space="preserve">v hrách a </w:t>
      </w:r>
      <w:r>
        <w:t>cvičeniami</w:t>
      </w:r>
      <w:r w:rsidR="00B81A7D">
        <w:t xml:space="preserve"> na podporu rozvoja reči a jazykových schopností dieťaťa.</w:t>
      </w:r>
      <w:r>
        <w:t xml:space="preserve"> </w:t>
      </w:r>
      <w:r w:rsidR="00B7205B">
        <w:t>Ďalšiu l</w:t>
      </w:r>
      <w:r>
        <w:t>ogopedickú starostlivos</w:t>
      </w:r>
      <w:r w:rsidR="003D5B79">
        <w:t>ť</w:t>
      </w:r>
      <w:r>
        <w:t xml:space="preserve"> </w:t>
      </w:r>
      <w:r w:rsidR="003D5B79">
        <w:t>zabezpečovali</w:t>
      </w:r>
      <w:r w:rsidR="00D84305">
        <w:t xml:space="preserve"> rodičia mimo</w:t>
      </w:r>
      <w:r w:rsidR="00B7205B">
        <w:t xml:space="preserve"> MŠ.</w:t>
      </w:r>
      <w:r>
        <w:t xml:space="preserve"> </w:t>
      </w:r>
      <w:r w:rsidR="00B81A7D" w:rsidRPr="00F61A58">
        <w:rPr>
          <w:i/>
        </w:rPr>
        <w:t>Špeciálne cvičenia</w:t>
      </w:r>
      <w:r w:rsidR="003D5B79">
        <w:t xml:space="preserve"> boli </w:t>
      </w:r>
      <w:r w:rsidR="00B81A7D">
        <w:t>zamerané na rozvíja</w:t>
      </w:r>
      <w:r w:rsidR="00F61A58">
        <w:t>nie zmyslového vnímania (</w:t>
      </w:r>
      <w:r w:rsidR="00B81A7D">
        <w:t>zrakového,</w:t>
      </w:r>
      <w:r w:rsidR="00F61A58">
        <w:t xml:space="preserve"> hmatového,</w:t>
      </w:r>
      <w:r w:rsidR="00B81A7D">
        <w:t xml:space="preserve"> koordinácie oko – ruka, rozvoj jemnej a hrubej motoriky, rozvoj komunikačnej schopnosti, </w:t>
      </w:r>
      <w:proofErr w:type="spellStart"/>
      <w:r w:rsidR="00B81A7D">
        <w:t>graf</w:t>
      </w:r>
      <w:r w:rsidR="003D5B79">
        <w:t>omotorické</w:t>
      </w:r>
      <w:proofErr w:type="spellEnd"/>
      <w:r w:rsidR="003D5B79">
        <w:t xml:space="preserve"> cvičenia) a realizovali</w:t>
      </w:r>
      <w:r w:rsidR="00B81A7D">
        <w:t xml:space="preserve"> sa denne.</w:t>
      </w:r>
    </w:p>
    <w:p w:rsidR="00817217" w:rsidRDefault="003D5B79" w:rsidP="00FE7066">
      <w:pPr>
        <w:shd w:val="clear" w:color="auto" w:fill="FFFFFF"/>
        <w:spacing w:line="360" w:lineRule="auto"/>
        <w:jc w:val="both"/>
      </w:pPr>
      <w:r>
        <w:t xml:space="preserve">         </w:t>
      </w:r>
      <w:r w:rsidR="00B7205B">
        <w:t>Čiastočne sme splnili</w:t>
      </w:r>
      <w:r w:rsidR="00F61A58">
        <w:t xml:space="preserve"> povinné </w:t>
      </w:r>
      <w:r w:rsidR="00F61A58" w:rsidRPr="003D5B79">
        <w:rPr>
          <w:i/>
        </w:rPr>
        <w:t>materiálno</w:t>
      </w:r>
      <w:r w:rsidR="00B7205B">
        <w:rPr>
          <w:i/>
        </w:rPr>
        <w:t>-</w:t>
      </w:r>
      <w:r w:rsidR="00F61A58" w:rsidRPr="003D5B79">
        <w:rPr>
          <w:i/>
        </w:rPr>
        <w:t>technické zabezpečenie</w:t>
      </w:r>
      <w:r>
        <w:t>:</w:t>
      </w:r>
      <w:r w:rsidR="00F61A58">
        <w:t xml:space="preserve"> </w:t>
      </w:r>
      <w:r>
        <w:t xml:space="preserve">kompenzačné </w:t>
      </w:r>
      <w:r w:rsidR="00F61A58">
        <w:t>a </w:t>
      </w:r>
      <w:r>
        <w:t>rehabilitačné</w:t>
      </w:r>
      <w:r w:rsidR="00F61A58">
        <w:t xml:space="preserve"> pomô</w:t>
      </w:r>
      <w:r>
        <w:t>cky potrebné</w:t>
      </w:r>
      <w:r w:rsidR="00F61A58">
        <w:t xml:space="preserve"> k typu </w:t>
      </w:r>
      <w:r>
        <w:t>zdravotného znevýhodnenia,</w:t>
      </w:r>
      <w:r w:rsidR="002303FF">
        <w:t xml:space="preserve"> </w:t>
      </w:r>
      <w:proofErr w:type="spellStart"/>
      <w:r w:rsidR="002303FF">
        <w:t>schodolez</w:t>
      </w:r>
      <w:proofErr w:type="spellEnd"/>
      <w:r w:rsidR="00F61A58">
        <w:t xml:space="preserve">, </w:t>
      </w:r>
      <w:r w:rsidR="00F0054F">
        <w:t xml:space="preserve">oddychové relaxačné vaky, </w:t>
      </w:r>
      <w:r w:rsidR="00F61A58">
        <w:t>logopedické pracovisko vybavené didaktickými po</w:t>
      </w:r>
      <w:r>
        <w:t>môckami, terapeutická</w:t>
      </w:r>
      <w:r w:rsidR="00F61A58">
        <w:t xml:space="preserve"> a </w:t>
      </w:r>
      <w:r>
        <w:t>rehabilitačná</w:t>
      </w:r>
      <w:r w:rsidR="00F61A58">
        <w:t xml:space="preserve"> miestnosť. Vo vnútr</w:t>
      </w:r>
      <w:r>
        <w:t>i triedy sme mali dostatočný</w:t>
      </w:r>
      <w:r w:rsidR="00F61A58">
        <w:t xml:space="preserve"> priestor pre rehabilitáciu a odpočinok.</w:t>
      </w:r>
    </w:p>
    <w:p w:rsidR="00F75AB6" w:rsidRDefault="003D5B79" w:rsidP="009A6EB9">
      <w:pPr>
        <w:spacing w:line="360" w:lineRule="auto"/>
        <w:jc w:val="both"/>
      </w:pPr>
      <w:r>
        <w:t xml:space="preserve">  </w:t>
      </w:r>
      <w:r w:rsidR="00F61A58">
        <w:t xml:space="preserve"> </w:t>
      </w:r>
      <w:r w:rsidR="002303FF">
        <w:t xml:space="preserve">     </w:t>
      </w:r>
      <w:r w:rsidR="001A1F8A" w:rsidRPr="00C633B2">
        <w:t>Vo výchovno-</w:t>
      </w:r>
      <w:r w:rsidR="00F61A58">
        <w:t xml:space="preserve">vzdelávacom procese boli deti neustále motivované, </w:t>
      </w:r>
      <w:r w:rsidR="00140CED">
        <w:t> </w:t>
      </w:r>
      <w:r w:rsidR="00F61A58">
        <w:t>učili sa</w:t>
      </w:r>
      <w:r w:rsidR="005E464C">
        <w:t xml:space="preserve"> priamou skúsenosťou a</w:t>
      </w:r>
      <w:r w:rsidR="001A1F8A">
        <w:t xml:space="preserve"> pozorovaním. </w:t>
      </w:r>
      <w:r w:rsidR="00D84305">
        <w:t xml:space="preserve">Zohľadňovali sme  </w:t>
      </w:r>
      <w:r w:rsidR="005E464C">
        <w:t xml:space="preserve">u nich </w:t>
      </w:r>
      <w:r w:rsidR="00D84305">
        <w:t>poruchy sociálnej adaptácie</w:t>
      </w:r>
      <w:r w:rsidR="009C4948">
        <w:t xml:space="preserve"> a spoločenskú nesamostatnosť</w:t>
      </w:r>
      <w:r w:rsidR="005E464C">
        <w:t xml:space="preserve">  a postupne sme ich oboznamovali s prostredím, s ostatnými deťmi, so zamestnancami a dianím v MŠ. Využívali sme</w:t>
      </w:r>
      <w:r w:rsidR="00F75AB6">
        <w:t xml:space="preserve"> </w:t>
      </w:r>
      <w:r w:rsidR="00F75AB6" w:rsidRPr="009A6EB9">
        <w:rPr>
          <w:i/>
        </w:rPr>
        <w:t>metódy</w:t>
      </w:r>
      <w:r w:rsidR="005E464C" w:rsidRPr="009A6EB9">
        <w:rPr>
          <w:i/>
        </w:rPr>
        <w:t xml:space="preserve"> </w:t>
      </w:r>
      <w:r w:rsidR="005E464C">
        <w:t xml:space="preserve">viacnásobného opakovania informácie, </w:t>
      </w:r>
      <w:proofErr w:type="spellStart"/>
      <w:r w:rsidR="005E464C">
        <w:t>multisenzorického</w:t>
      </w:r>
      <w:proofErr w:type="spellEnd"/>
      <w:r w:rsidR="005E464C">
        <w:t xml:space="preserve"> sprostredkovania informácie, optimálneho porozumenia a zapamätania, sprostredkovania informácie náhradnými komunikačnými systémami, intenzívnej stimulácie a spätnej väzby, </w:t>
      </w:r>
      <w:proofErr w:type="spellStart"/>
      <w:r w:rsidR="009A6EB9" w:rsidRPr="009F7481">
        <w:t>algoritmizácie</w:t>
      </w:r>
      <w:proofErr w:type="spellEnd"/>
      <w:r w:rsidR="009A6EB9" w:rsidRPr="009F7481">
        <w:t xml:space="preserve"> obsahu vzdelávania</w:t>
      </w:r>
      <w:r w:rsidR="009A6EB9">
        <w:t xml:space="preserve"> aplikácie individuálnych vzdelávacích </w:t>
      </w:r>
      <w:r w:rsidR="005E464C">
        <w:t xml:space="preserve">programov. </w:t>
      </w:r>
      <w:r w:rsidR="00F75AB6">
        <w:t>Používali  sme hračky a pomôcky, ktoré boli zamerané na rozvoj kognitívnych procesov dieťaťa:  zrakového a sluchového vnímania, vštepenie a uchovanie v pamäti, spracovanie a vybavenie informácií, rozpoznania a definovania vecí, javov, rozlíšenia, deduktívneho a induktívneho myslenia, analytického myslenia.</w:t>
      </w:r>
    </w:p>
    <w:p w:rsidR="00142442" w:rsidRDefault="00F75AB6" w:rsidP="00142442">
      <w:pPr>
        <w:shd w:val="clear" w:color="auto" w:fill="FFFFFF"/>
        <w:spacing w:line="360" w:lineRule="auto"/>
        <w:jc w:val="both"/>
      </w:pPr>
      <w:r>
        <w:t xml:space="preserve">          </w:t>
      </w:r>
      <w:r w:rsidR="001A1F8A" w:rsidRPr="003D5B79">
        <w:rPr>
          <w:i/>
        </w:rPr>
        <w:t xml:space="preserve">Integrácia </w:t>
      </w:r>
      <w:r>
        <w:rPr>
          <w:i/>
        </w:rPr>
        <w:t xml:space="preserve">detí </w:t>
      </w:r>
      <w:r w:rsidR="005E464C">
        <w:rPr>
          <w:i/>
        </w:rPr>
        <w:t xml:space="preserve">prebiehala hlavne </w:t>
      </w:r>
      <w:r w:rsidR="001A1F8A">
        <w:t xml:space="preserve">počas </w:t>
      </w:r>
      <w:r w:rsidR="003D5B79">
        <w:t xml:space="preserve">zdravotných </w:t>
      </w:r>
      <w:r w:rsidR="001A1F8A">
        <w:t>cvičení</w:t>
      </w:r>
      <w:r w:rsidR="003D5B79">
        <w:t>, činností zabezpečujúcich životosprávu</w:t>
      </w:r>
      <w:r w:rsidR="00B7205B">
        <w:t>, pobytu vonku</w:t>
      </w:r>
      <w:r w:rsidR="00140CED">
        <w:t xml:space="preserve"> a spoločných akcií s </w:t>
      </w:r>
      <w:r w:rsidR="001A1F8A">
        <w:t>deťmi</w:t>
      </w:r>
      <w:r w:rsidR="00D84305">
        <w:t xml:space="preserve"> z</w:t>
      </w:r>
      <w:r w:rsidR="00140CED">
        <w:t> ostatných tried</w:t>
      </w:r>
      <w:r w:rsidR="005E464C">
        <w:t>.</w:t>
      </w:r>
      <w:r w:rsidR="001A1F8A">
        <w:t xml:space="preserve"> </w:t>
      </w:r>
      <w:r w:rsidR="00B7205B">
        <w:t xml:space="preserve"> 2 deti sa zapájali</w:t>
      </w:r>
      <w:r w:rsidR="00140CED">
        <w:t xml:space="preserve"> do vzdelávacích aktivít v triede 5-6 ročných detí pravidelne.</w:t>
      </w:r>
    </w:p>
    <w:p w:rsidR="00360CBE" w:rsidRPr="00EA0A5A" w:rsidRDefault="008F61B4" w:rsidP="00A2340A">
      <w:pPr>
        <w:pStyle w:val="Odsekzoznamu"/>
        <w:numPr>
          <w:ilvl w:val="0"/>
          <w:numId w:val="12"/>
        </w:numPr>
        <w:spacing w:line="360" w:lineRule="auto"/>
        <w:rPr>
          <w:b/>
          <w:bCs/>
          <w:i/>
        </w:rPr>
      </w:pPr>
      <w:r>
        <w:rPr>
          <w:b/>
          <w:bCs/>
          <w:i/>
        </w:rPr>
        <w:t xml:space="preserve">Vzdelávacia oblasť </w:t>
      </w:r>
      <w:r w:rsidR="00360CBE" w:rsidRPr="00EA0A5A">
        <w:rPr>
          <w:b/>
          <w:bCs/>
          <w:i/>
        </w:rPr>
        <w:t>Jazyk a komunikácia</w:t>
      </w:r>
    </w:p>
    <w:p w:rsidR="002B2498" w:rsidRDefault="00F75AB6" w:rsidP="003C240A">
      <w:pPr>
        <w:spacing w:line="360" w:lineRule="auto"/>
        <w:jc w:val="both"/>
      </w:pPr>
      <w:r>
        <w:t>Narušenému vývoju</w:t>
      </w:r>
      <w:r w:rsidR="00CA1946">
        <w:t xml:space="preserve"> reči,</w:t>
      </w:r>
      <w:r w:rsidR="000D05DE">
        <w:t xml:space="preserve"> </w:t>
      </w:r>
      <w:r w:rsidR="003C240A">
        <w:t xml:space="preserve">rozšíreniu </w:t>
      </w:r>
      <w:r w:rsidR="00CA1946">
        <w:t xml:space="preserve">malej </w:t>
      </w:r>
      <w:r w:rsidR="003C240A">
        <w:t>slovnej zásoby</w:t>
      </w:r>
      <w:r w:rsidR="00CA1946">
        <w:t>, nedokonalej stavbe vety a výraznejšej artikulácii sme sa venovali v</w:t>
      </w:r>
      <w:r w:rsidR="003C240A">
        <w:t xml:space="preserve"> hrách, </w:t>
      </w:r>
      <w:r w:rsidR="00CA1946">
        <w:t xml:space="preserve">krátkych jazykových cvičeniach, vzdelávacích aktivitách, aj v </w:t>
      </w:r>
      <w:r w:rsidR="003C240A">
        <w:t xml:space="preserve">bežných každodenných situáciách. Deti </w:t>
      </w:r>
      <w:r w:rsidR="000D05DE">
        <w:t xml:space="preserve">napodobňovali, </w:t>
      </w:r>
      <w:r w:rsidR="003C240A">
        <w:t xml:space="preserve">opakovali slová, krátke vety, recitovali básne, riekanky. Hrali sa námetové, didaktické hry, pri </w:t>
      </w:r>
      <w:r w:rsidR="003C240A">
        <w:lastRenderedPageBreak/>
        <w:t>kt</w:t>
      </w:r>
      <w:r w:rsidR="000D05DE">
        <w:t xml:space="preserve">orých komunikovali s učiteľkou a ostatnými deťmi. Snažili sa odpovedať na otázky jednoslovnou, viacslovnou odpoveďou, niekedy reagovali neslovne, gestami. </w:t>
      </w:r>
      <w:r w:rsidR="00CA1946">
        <w:t xml:space="preserve">Viedli sme krátke rozhovory, pokúšali sme sa o malé diskusie, stavali sme na jestvujúcej schopnosti komunikácie a posúvali ju na vyššiu úroveň. Výrazne sa nám to podarilo u dieťaťa s narušenou komunikačnou schopnosťou. </w:t>
      </w:r>
      <w:r w:rsidR="00F0054F">
        <w:t>Všetky deti poznajú</w:t>
      </w:r>
      <w:r w:rsidR="003C240A">
        <w:t xml:space="preserve"> sv</w:t>
      </w:r>
      <w:r w:rsidR="000D05DE">
        <w:t>oje meno a meno svojh</w:t>
      </w:r>
      <w:r w:rsidR="00F0054F">
        <w:t>o kamaráta. Vyjadrujú</w:t>
      </w:r>
      <w:r w:rsidR="003C240A">
        <w:t xml:space="preserve"> svoje potreby a želania samostatne</w:t>
      </w:r>
      <w:r w:rsidR="000D05DE">
        <w:t>,</w:t>
      </w:r>
      <w:r w:rsidR="003C240A">
        <w:t xml:space="preserve"> ale</w:t>
      </w:r>
      <w:r w:rsidR="00C077BA">
        <w:t xml:space="preserve">bo </w:t>
      </w:r>
      <w:r w:rsidR="000D05DE">
        <w:t xml:space="preserve"> pomocou učiteľa. </w:t>
      </w:r>
      <w:r w:rsidR="006D13CB">
        <w:t>Dramatizovali kratšie rozprávky</w:t>
      </w:r>
      <w:r w:rsidR="00F0054F">
        <w:t xml:space="preserve">. </w:t>
      </w:r>
      <w:r w:rsidR="00B7205B">
        <w:t>Staršie</w:t>
      </w:r>
      <w:r w:rsidR="00C077BA">
        <w:t xml:space="preserve"> deti dokázali </w:t>
      </w:r>
      <w:r w:rsidR="00CA1946">
        <w:t xml:space="preserve">vzhľadom k druhu postihnutia </w:t>
      </w:r>
      <w:r w:rsidR="00C077BA">
        <w:t>čiastočne počúvať s</w:t>
      </w:r>
      <w:r w:rsidR="00CA1946">
        <w:t> </w:t>
      </w:r>
      <w:r w:rsidR="00C077BA">
        <w:t>porozumení</w:t>
      </w:r>
      <w:r w:rsidR="00CA1946">
        <w:t>m.</w:t>
      </w:r>
    </w:p>
    <w:p w:rsidR="000D05DE" w:rsidRPr="00EA0A5A" w:rsidRDefault="008F61B4" w:rsidP="00A2340A">
      <w:pPr>
        <w:pStyle w:val="Odsekzoznamu"/>
        <w:numPr>
          <w:ilvl w:val="0"/>
          <w:numId w:val="13"/>
        </w:numPr>
        <w:spacing w:line="360" w:lineRule="auto"/>
        <w:jc w:val="both"/>
        <w:rPr>
          <w:b/>
          <w:i/>
        </w:rPr>
      </w:pPr>
      <w:r>
        <w:rPr>
          <w:b/>
          <w:i/>
        </w:rPr>
        <w:t xml:space="preserve">Vzdelávacia oblasť </w:t>
      </w:r>
      <w:r w:rsidR="000D05DE" w:rsidRPr="00EA0A5A">
        <w:rPr>
          <w:b/>
          <w:i/>
        </w:rPr>
        <w:t>Matematika a práca s</w:t>
      </w:r>
      <w:r w:rsidR="00241D55" w:rsidRPr="00EA0A5A">
        <w:rPr>
          <w:b/>
          <w:i/>
        </w:rPr>
        <w:t> </w:t>
      </w:r>
      <w:r w:rsidR="000D05DE" w:rsidRPr="00EA0A5A">
        <w:rPr>
          <w:b/>
          <w:i/>
        </w:rPr>
        <w:t>informáciami</w:t>
      </w:r>
    </w:p>
    <w:p w:rsidR="003C240A" w:rsidRPr="00142442" w:rsidRDefault="00241D55" w:rsidP="00142442">
      <w:pPr>
        <w:spacing w:line="360" w:lineRule="auto"/>
        <w:jc w:val="both"/>
        <w:rPr>
          <w:b/>
          <w:u w:val="single"/>
        </w:rPr>
      </w:pPr>
      <w:r>
        <w:t>Spomalené a narušené poznávacie schopnosti detí sme rozvíjali v individuálnych činnostiach</w:t>
      </w:r>
      <w:r w:rsidR="000D72AF">
        <w:t xml:space="preserve"> a názorne </w:t>
      </w:r>
      <w:r>
        <w:t> pomocou množstva didaktických pomôcok, ale aj aktivít, ktoré deti vykonáva</w:t>
      </w:r>
      <w:r w:rsidR="000D72AF">
        <w:t>li radi: manipulovanie, konštruovanie, porovnávanie, priraďovanie, skladanie, vkladanie. N</w:t>
      </w:r>
      <w:r>
        <w:t>edost</w:t>
      </w:r>
      <w:r w:rsidR="000D72AF">
        <w:t xml:space="preserve">atočnú diferenciačnú schopnosť sme eliminovali manipuláciou s reálnymi predmetmi, obrázkami, tvarmi. </w:t>
      </w:r>
      <w:r w:rsidR="000D05DE" w:rsidRPr="000D05DE">
        <w:t>Zmysel pre orientáci</w:t>
      </w:r>
      <w:r w:rsidR="000D05DE">
        <w:t>u v</w:t>
      </w:r>
      <w:r w:rsidR="00C077BA">
        <w:t> </w:t>
      </w:r>
      <w:r w:rsidR="000D05DE">
        <w:t>priestore</w:t>
      </w:r>
      <w:r w:rsidR="00C077BA">
        <w:t xml:space="preserve"> si deti získavali hľadaním predmetov v známom prostredí, najstaršie deti rozoz</w:t>
      </w:r>
      <w:r w:rsidR="000D72AF">
        <w:t>nali pojmy hore, dolu, pred, za.</w:t>
      </w:r>
      <w:r w:rsidR="00F0054F">
        <w:t xml:space="preserve"> Žiadne dieťa ne</w:t>
      </w:r>
      <w:r w:rsidR="00C077BA">
        <w:t>zvládlo pravo-ľavú orientáciu.</w:t>
      </w:r>
      <w:r w:rsidR="004B0E31">
        <w:t xml:space="preserve"> </w:t>
      </w:r>
      <w:r w:rsidR="00C077BA">
        <w:t xml:space="preserve"> </w:t>
      </w:r>
      <w:r w:rsidR="00F0054F">
        <w:t xml:space="preserve">2 </w:t>
      </w:r>
      <w:r w:rsidR="00352C46">
        <w:t>deti zvládli počítať do 5.</w:t>
      </w:r>
    </w:p>
    <w:p w:rsidR="002B2498" w:rsidRPr="00EA0A5A" w:rsidRDefault="008F61B4" w:rsidP="00A2340A">
      <w:pPr>
        <w:pStyle w:val="Odsekzoznamu"/>
        <w:numPr>
          <w:ilvl w:val="0"/>
          <w:numId w:val="14"/>
        </w:numPr>
        <w:spacing w:line="360" w:lineRule="auto"/>
        <w:rPr>
          <w:b/>
          <w:i/>
        </w:rPr>
      </w:pPr>
      <w:r>
        <w:rPr>
          <w:b/>
          <w:i/>
        </w:rPr>
        <w:t xml:space="preserve">Vzdelávacia oblasť </w:t>
      </w:r>
      <w:r w:rsidR="002B2498" w:rsidRPr="00EA0A5A">
        <w:rPr>
          <w:b/>
          <w:i/>
        </w:rPr>
        <w:t xml:space="preserve">Človek a príroda </w:t>
      </w:r>
    </w:p>
    <w:p w:rsidR="0072566E" w:rsidRDefault="00352C46" w:rsidP="00142442">
      <w:pPr>
        <w:spacing w:line="360" w:lineRule="auto"/>
        <w:jc w:val="both"/>
      </w:pPr>
      <w:r>
        <w:t>P</w:t>
      </w:r>
      <w:r w:rsidR="002B2498">
        <w:t xml:space="preserve">ri realizácii cieľov </w:t>
      </w:r>
      <w:r>
        <w:t>sme sa opierali o hlavný zdroj</w:t>
      </w:r>
      <w:r w:rsidR="002B2498">
        <w:t xml:space="preserve"> poznania</w:t>
      </w:r>
      <w:r>
        <w:t xml:space="preserve"> - </w:t>
      </w:r>
      <w:r w:rsidR="002B2498">
        <w:t xml:space="preserve"> jednoduché pozorovania prírody, jednoduché po</w:t>
      </w:r>
      <w:r>
        <w:t>kusy a praktické činnosti. Volili</w:t>
      </w:r>
      <w:r w:rsidR="002B2498">
        <w:t xml:space="preserve"> sa primerané špeciálno-pedagogické metódy, ktoré sa opierajú o zm</w:t>
      </w:r>
      <w:r>
        <w:t xml:space="preserve">yslové poznávanie detí. Podľa potreby sme pracovali s deťmi individuálne. Pri sprostredkovaní poznatkov sme využívali aj internet. Niektoré deti  poznajú </w:t>
      </w:r>
      <w:r w:rsidR="002B2498">
        <w:t xml:space="preserve">jednoduché vzájomné vzťahy a súvislosti v prírode </w:t>
      </w:r>
      <w:r>
        <w:t xml:space="preserve">(napr. znaky ročných období). </w:t>
      </w:r>
    </w:p>
    <w:p w:rsidR="002B2498" w:rsidRPr="00EA0A5A" w:rsidRDefault="008F61B4" w:rsidP="00A2340A">
      <w:pPr>
        <w:pStyle w:val="Odsekzoznamu"/>
        <w:numPr>
          <w:ilvl w:val="0"/>
          <w:numId w:val="15"/>
        </w:numPr>
        <w:spacing w:line="360" w:lineRule="auto"/>
        <w:rPr>
          <w:b/>
          <w:i/>
        </w:rPr>
      </w:pPr>
      <w:r>
        <w:rPr>
          <w:b/>
          <w:i/>
        </w:rPr>
        <w:t xml:space="preserve">Vzdelávacia oblasť </w:t>
      </w:r>
      <w:r w:rsidR="002B2498" w:rsidRPr="00EA0A5A">
        <w:rPr>
          <w:b/>
          <w:i/>
        </w:rPr>
        <w:t xml:space="preserve">Človek a spoločnosť </w:t>
      </w:r>
    </w:p>
    <w:p w:rsidR="003C240A" w:rsidRDefault="00352C46" w:rsidP="00142442">
      <w:pPr>
        <w:spacing w:line="360" w:lineRule="auto"/>
        <w:jc w:val="both"/>
      </w:pPr>
      <w:r>
        <w:t xml:space="preserve"> Stimulovali sme a podporovali</w:t>
      </w:r>
      <w:r w:rsidR="00E7212F">
        <w:t xml:space="preserve"> ich nadväzovanie kontaktov medzi deťmi navzájom v triede rôznymi stimulačnými hrami. Postupovali sme pomaly a opatrne. Až neskôr sme ich zoznamovali s deťmi z iných tried a ostatnými dospelými. Na </w:t>
      </w:r>
      <w:r w:rsidR="002B2498">
        <w:t xml:space="preserve">výrazne </w:t>
      </w:r>
      <w:r w:rsidR="00E7212F">
        <w:t xml:space="preserve">zníženú dĺžku koncentrácie detí, malú zvedavosť a </w:t>
      </w:r>
      <w:r w:rsidR="002B2498">
        <w:t xml:space="preserve"> ľahko </w:t>
      </w:r>
      <w:proofErr w:type="spellStart"/>
      <w:r w:rsidR="002B2498">
        <w:t>odklonit</w:t>
      </w:r>
      <w:r w:rsidR="00E7212F">
        <w:t>eľnú</w:t>
      </w:r>
      <w:proofErr w:type="spellEnd"/>
      <w:r w:rsidR="00E7212F">
        <w:t xml:space="preserve"> pozornosť bola </w:t>
      </w:r>
      <w:r w:rsidR="002B2498">
        <w:t>účinn</w:t>
      </w:r>
      <w:r w:rsidR="00E7212F">
        <w:t>á motivácia na vzbudenie záujmu a pozornosti. Časové pojmy sa učili</w:t>
      </w:r>
      <w:r w:rsidR="002B2498">
        <w:t xml:space="preserve"> chápať v spojení s činnosťami, ktoré sa pravidelne </w:t>
      </w:r>
      <w:r w:rsidR="00E7212F">
        <w:t xml:space="preserve"> v MŠ </w:t>
      </w:r>
      <w:r w:rsidR="002B2498">
        <w:t>vykonávajú. Prostredníctvom čas</w:t>
      </w:r>
      <w:r w:rsidR="00E7212F">
        <w:t xml:space="preserve">tých vychádzok sa naučili orientovať v najbližšom okolí školy. </w:t>
      </w:r>
    </w:p>
    <w:p w:rsidR="002B2498" w:rsidRPr="00EA0A5A" w:rsidRDefault="008F61B4" w:rsidP="00A2340A">
      <w:pPr>
        <w:pStyle w:val="Odsekzoznamu"/>
        <w:numPr>
          <w:ilvl w:val="0"/>
          <w:numId w:val="16"/>
        </w:numPr>
        <w:spacing w:line="360" w:lineRule="auto"/>
        <w:rPr>
          <w:b/>
          <w:i/>
        </w:rPr>
      </w:pPr>
      <w:r>
        <w:rPr>
          <w:b/>
          <w:i/>
        </w:rPr>
        <w:t xml:space="preserve">Vzdelávacia oblasť </w:t>
      </w:r>
      <w:r w:rsidR="002B2498" w:rsidRPr="00EA0A5A">
        <w:rPr>
          <w:b/>
          <w:i/>
        </w:rPr>
        <w:t xml:space="preserve">Človek a svet práce </w:t>
      </w:r>
    </w:p>
    <w:p w:rsidR="001504DA" w:rsidRDefault="002B2498" w:rsidP="001504DA">
      <w:pPr>
        <w:spacing w:line="360" w:lineRule="auto"/>
        <w:jc w:val="both"/>
      </w:pPr>
      <w:r>
        <w:t>Pri plnení cieľov vzdelávace</w:t>
      </w:r>
      <w:r w:rsidR="00E7212F">
        <w:t xml:space="preserve">j oblasti Človek a svet práce </w:t>
      </w:r>
      <w:r w:rsidR="00B4436E">
        <w:t xml:space="preserve">sme sa zamerali </w:t>
      </w:r>
      <w:r>
        <w:t>najmä na vytváranie a rozvoj motorických a pracovných zručností a</w:t>
      </w:r>
      <w:r w:rsidR="00E7212F">
        <w:t> návykov.</w:t>
      </w:r>
      <w:r w:rsidR="001504DA">
        <w:t xml:space="preserve"> Hrubú i jemnú motoriku si rozvíjali pri manipulácii</w:t>
      </w:r>
      <w:r>
        <w:t xml:space="preserve"> s predmetmi a</w:t>
      </w:r>
      <w:r w:rsidR="001504DA">
        <w:t> </w:t>
      </w:r>
      <w:r>
        <w:t>materiálmi</w:t>
      </w:r>
      <w:r w:rsidR="001504DA">
        <w:t xml:space="preserve">.  Praktické zručnosti </w:t>
      </w:r>
      <w:r w:rsidR="00B4436E">
        <w:t xml:space="preserve">– strihanie, navliekanie, </w:t>
      </w:r>
      <w:r w:rsidR="00B4436E">
        <w:lastRenderedPageBreak/>
        <w:t xml:space="preserve">vkladanie, </w:t>
      </w:r>
      <w:r w:rsidR="001504DA">
        <w:t xml:space="preserve">sa utvárali pomocou učiteľky  zvýšeným individuálnym prístupom, pohyby neustále opakovali. </w:t>
      </w:r>
      <w:r>
        <w:t>Vychádza</w:t>
      </w:r>
      <w:r w:rsidR="001504DA">
        <w:t xml:space="preserve">li sme </w:t>
      </w:r>
      <w:r>
        <w:t xml:space="preserve"> z aktuálnej</w:t>
      </w:r>
      <w:r w:rsidR="001504DA">
        <w:t xml:space="preserve"> dosiahnutej úrovne dieťaťa. S</w:t>
      </w:r>
      <w:r>
        <w:t xml:space="preserve">právny úchop </w:t>
      </w:r>
      <w:r w:rsidR="00F0054F">
        <w:t>dosiahlo</w:t>
      </w:r>
      <w:r w:rsidR="001504DA">
        <w:t xml:space="preserve"> v tomto školskom roku </w:t>
      </w:r>
      <w:r w:rsidR="00F0054F">
        <w:t>1 dieťa, 2 deti zvládli samostatne strihať.</w:t>
      </w:r>
      <w:r w:rsidR="001504DA">
        <w:t xml:space="preserve"> Museli sme znižovať čas na vykonanie pohybov </w:t>
      </w:r>
      <w:r>
        <w:t xml:space="preserve"> vzhľadom na nedostatky detí vo vôľove</w:t>
      </w:r>
      <w:r w:rsidR="001504DA">
        <w:t xml:space="preserve">j oblasti. </w:t>
      </w:r>
    </w:p>
    <w:p w:rsidR="002B2498" w:rsidRPr="00EA0A5A" w:rsidRDefault="008F61B4" w:rsidP="00A2340A">
      <w:pPr>
        <w:pStyle w:val="Odsekzoznamu"/>
        <w:numPr>
          <w:ilvl w:val="0"/>
          <w:numId w:val="17"/>
        </w:numPr>
        <w:spacing w:line="360" w:lineRule="auto"/>
        <w:jc w:val="both"/>
        <w:rPr>
          <w:b/>
          <w:i/>
        </w:rPr>
      </w:pPr>
      <w:r>
        <w:rPr>
          <w:b/>
          <w:i/>
        </w:rPr>
        <w:t xml:space="preserve">Vzdelávacia oblasť </w:t>
      </w:r>
      <w:r w:rsidR="002B2498" w:rsidRPr="00EA0A5A">
        <w:rPr>
          <w:b/>
          <w:i/>
        </w:rPr>
        <w:t>Umenie a</w:t>
      </w:r>
      <w:r w:rsidR="00EA0A5A">
        <w:rPr>
          <w:b/>
          <w:i/>
        </w:rPr>
        <w:t> </w:t>
      </w:r>
      <w:r w:rsidR="002B2498" w:rsidRPr="00EA0A5A">
        <w:rPr>
          <w:b/>
          <w:i/>
        </w:rPr>
        <w:t>kultúra</w:t>
      </w:r>
      <w:r w:rsidR="00EA0A5A">
        <w:rPr>
          <w:b/>
          <w:i/>
        </w:rPr>
        <w:t>- hudobná výchova, výtvarná výchova</w:t>
      </w:r>
      <w:r w:rsidR="002B2498" w:rsidRPr="00EA0A5A">
        <w:rPr>
          <w:b/>
          <w:i/>
        </w:rPr>
        <w:t xml:space="preserve"> </w:t>
      </w:r>
    </w:p>
    <w:p w:rsidR="00C70B30" w:rsidRDefault="001504DA" w:rsidP="00C70B30">
      <w:pPr>
        <w:spacing w:line="360" w:lineRule="auto"/>
        <w:jc w:val="both"/>
      </w:pPr>
      <w:r>
        <w:t>Deti mali veľmi radi hudobné činnosti</w:t>
      </w:r>
      <w:r w:rsidR="00C70B30">
        <w:t>,</w:t>
      </w:r>
      <w:r>
        <w:t xml:space="preserve"> do ktorých sa mohli zapojiť pohybom, tancom alebo rytmizovaním na </w:t>
      </w:r>
      <w:proofErr w:type="spellStart"/>
      <w:r>
        <w:t>orfov</w:t>
      </w:r>
      <w:proofErr w:type="spellEnd"/>
      <w:r>
        <w:t xml:space="preserve"> inštrumentár. Počúvali hudobné i nehudobné zvuky, čím sa im  </w:t>
      </w:r>
      <w:r w:rsidR="002B2498">
        <w:t xml:space="preserve"> rozvíja</w:t>
      </w:r>
      <w:r>
        <w:t>lo</w:t>
      </w:r>
      <w:r w:rsidR="002B2498">
        <w:t xml:space="preserve"> sluchové vníman</w:t>
      </w:r>
      <w:r w:rsidR="00C70B30">
        <w:t>ie. Pri nácviku piesní využívali</w:t>
      </w:r>
      <w:r w:rsidR="002B2498">
        <w:t xml:space="preserve"> tempo, rytmus a dynamiku hlasu, rozvíja</w:t>
      </w:r>
      <w:r w:rsidR="00C70B30">
        <w:t xml:space="preserve">li si sluchovú pamäť. </w:t>
      </w:r>
    </w:p>
    <w:p w:rsidR="00AA1845" w:rsidRDefault="00C70B30" w:rsidP="00C70B30">
      <w:pPr>
        <w:spacing w:line="360" w:lineRule="auto"/>
        <w:jc w:val="both"/>
      </w:pPr>
      <w:r>
        <w:t xml:space="preserve"> Výtvarné činnosti prispeli</w:t>
      </w:r>
      <w:r w:rsidR="002B2498">
        <w:t xml:space="preserve"> k postupnému zlepšovaniu </w:t>
      </w:r>
      <w:proofErr w:type="spellStart"/>
      <w:r w:rsidR="002B2498">
        <w:t>psychomotoriky</w:t>
      </w:r>
      <w:proofErr w:type="spellEnd"/>
      <w:r>
        <w:t>. Pri výtvarných činnostiach sme rešpektovali</w:t>
      </w:r>
      <w:r w:rsidR="002B2498">
        <w:t xml:space="preserve"> vývinové št</w:t>
      </w:r>
      <w:r>
        <w:t xml:space="preserve">ádium dieťaťa. Maľovali, kreslili, obtláčali, lepili,  individuálne, vo dvojiciach, v skupine. </w:t>
      </w:r>
      <w:r w:rsidR="002B2498">
        <w:t>Obe zložky vzdelávacej oblas</w:t>
      </w:r>
      <w:r>
        <w:t>ti majú i terapeutickú funkciu, čo sme dôsledne využívali.</w:t>
      </w:r>
    </w:p>
    <w:p w:rsidR="00C70B30" w:rsidRPr="00EA0A5A" w:rsidRDefault="008F61B4" w:rsidP="00A2340A">
      <w:pPr>
        <w:pStyle w:val="Odsekzoznamu"/>
        <w:numPr>
          <w:ilvl w:val="0"/>
          <w:numId w:val="18"/>
        </w:numPr>
        <w:spacing w:line="360" w:lineRule="auto"/>
        <w:rPr>
          <w:b/>
          <w:i/>
        </w:rPr>
      </w:pPr>
      <w:r>
        <w:rPr>
          <w:b/>
          <w:i/>
        </w:rPr>
        <w:t xml:space="preserve">Vzdelávacia oblasť </w:t>
      </w:r>
      <w:r w:rsidR="002B2498" w:rsidRPr="00EA0A5A">
        <w:rPr>
          <w:b/>
          <w:i/>
        </w:rPr>
        <w:t xml:space="preserve">Zdravie a pohyb </w:t>
      </w:r>
    </w:p>
    <w:p w:rsidR="00AA1845" w:rsidRDefault="00C70B30" w:rsidP="002846B3">
      <w:pPr>
        <w:spacing w:line="360" w:lineRule="auto"/>
        <w:jc w:val="both"/>
      </w:pPr>
      <w:r>
        <w:t>Všetky te</w:t>
      </w:r>
      <w:r w:rsidR="002846B3">
        <w:t>lovýchovné úkony sme</w:t>
      </w:r>
      <w:r>
        <w:t xml:space="preserve"> prispôsobovali schopnostiam a možnostiam detí. Za pomoci rôzneho telovýchovného náradia a náčinia sme nenásilne rozvíjali </w:t>
      </w:r>
      <w:r w:rsidR="002846B3">
        <w:t xml:space="preserve">ich </w:t>
      </w:r>
      <w:r>
        <w:t xml:space="preserve">elementárne motorické zručnosti, s tým spojené </w:t>
      </w:r>
      <w:proofErr w:type="spellStart"/>
      <w:r>
        <w:t>psychomotorické</w:t>
      </w:r>
      <w:proofErr w:type="spellEnd"/>
      <w:r>
        <w:t xml:space="preserve"> procesy a zlepšovali koordiná</w:t>
      </w:r>
      <w:r w:rsidR="002846B3">
        <w:t>ciu</w:t>
      </w:r>
      <w:r>
        <w:t xml:space="preserve"> pohybov. </w:t>
      </w:r>
      <w:r w:rsidR="002B2498">
        <w:t xml:space="preserve"> </w:t>
      </w:r>
      <w:r w:rsidR="002846B3">
        <w:t xml:space="preserve">Zdravotné cvičenia boli zamerané </w:t>
      </w:r>
      <w:r w:rsidR="002B2498">
        <w:t xml:space="preserve"> na utváranie účelových pohybových zručností a kompenzáciu motorických nedostatkov. </w:t>
      </w:r>
      <w:r w:rsidR="002846B3">
        <w:t>Vždy bola prítomná motivácia.</w:t>
      </w:r>
      <w:r w:rsidR="006D13CB">
        <w:t xml:space="preserve"> </w:t>
      </w:r>
      <w:r w:rsidR="002846B3">
        <w:t>Dôležitým cieľom pre nás bolo</w:t>
      </w:r>
      <w:r w:rsidR="002B2498">
        <w:t xml:space="preserve"> utváranie základných hygienických návykov a samoobslužných zručností primerane možnostiam a schopnostiam detí</w:t>
      </w:r>
      <w:r w:rsidR="0087367E">
        <w:t>. To sa nám podarilo u 5</w:t>
      </w:r>
      <w:r w:rsidR="002846B3">
        <w:t xml:space="preserve"> detí. </w:t>
      </w:r>
    </w:p>
    <w:p w:rsidR="0072566E" w:rsidRPr="00982459" w:rsidRDefault="0072566E" w:rsidP="002846B3">
      <w:pPr>
        <w:spacing w:line="360" w:lineRule="auto"/>
        <w:jc w:val="both"/>
      </w:pPr>
    </w:p>
    <w:p w:rsidR="001A1F8A" w:rsidRPr="008F61B4" w:rsidRDefault="001A1F8A" w:rsidP="001A1F8A">
      <w:pPr>
        <w:spacing w:line="360" w:lineRule="auto"/>
        <w:rPr>
          <w:i/>
        </w:rPr>
      </w:pPr>
      <w:r w:rsidRPr="008F61B4">
        <w:rPr>
          <w:bCs/>
          <w:i/>
          <w:u w:val="single"/>
        </w:rPr>
        <w:t>Pozitívne zistenia</w:t>
      </w:r>
      <w:r w:rsidRPr="008F61B4">
        <w:rPr>
          <w:bCs/>
          <w:i/>
        </w:rPr>
        <w:t>:</w:t>
      </w:r>
    </w:p>
    <w:p w:rsidR="001A1F8A" w:rsidRPr="0084517D" w:rsidRDefault="003D5B79" w:rsidP="00A2340A">
      <w:pPr>
        <w:pStyle w:val="Odsekzoznamu"/>
        <w:numPr>
          <w:ilvl w:val="0"/>
          <w:numId w:val="5"/>
        </w:numPr>
        <w:spacing w:line="360" w:lineRule="auto"/>
        <w:jc w:val="both"/>
      </w:pPr>
      <w:r>
        <w:t>Skúmali, pozorovali a experimentovali.</w:t>
      </w:r>
    </w:p>
    <w:p w:rsidR="001A1F8A" w:rsidRPr="0084517D" w:rsidRDefault="00FE7066" w:rsidP="00A2340A">
      <w:pPr>
        <w:pStyle w:val="Odsekzoznamu"/>
        <w:numPr>
          <w:ilvl w:val="0"/>
          <w:numId w:val="5"/>
        </w:numPr>
        <w:spacing w:line="360" w:lineRule="auto"/>
        <w:jc w:val="both"/>
      </w:pPr>
      <w:r>
        <w:t>Používali</w:t>
      </w:r>
      <w:r w:rsidR="001A1F8A" w:rsidRPr="0084517D">
        <w:t xml:space="preserve">  edukačné programy</w:t>
      </w:r>
      <w:r>
        <w:t>, prostredníctvom ktorých si rozvíjali</w:t>
      </w:r>
      <w:r w:rsidR="001A1F8A" w:rsidRPr="0084517D">
        <w:t xml:space="preserve"> informačné kompetencie.</w:t>
      </w:r>
    </w:p>
    <w:p w:rsidR="001A1F8A" w:rsidRDefault="00FE7066" w:rsidP="00A2340A">
      <w:pPr>
        <w:pStyle w:val="Odsekzoznamu"/>
        <w:numPr>
          <w:ilvl w:val="0"/>
          <w:numId w:val="6"/>
        </w:numPr>
        <w:spacing w:line="360" w:lineRule="auto"/>
        <w:jc w:val="both"/>
      </w:pPr>
      <w:r>
        <w:t>P</w:t>
      </w:r>
      <w:r w:rsidR="001A1F8A">
        <w:t>rogres</w:t>
      </w:r>
      <w:r w:rsidR="00EA0A5A">
        <w:t>ívne zmeny v osobnej komunikácii</w:t>
      </w:r>
      <w:r w:rsidR="001A1F8A" w:rsidRPr="00957263">
        <w:t xml:space="preserve"> a vo vyjadrovacích schopnostiach</w:t>
      </w:r>
      <w:r w:rsidR="003D5B79">
        <w:t>.</w:t>
      </w:r>
    </w:p>
    <w:p w:rsidR="00360CBE" w:rsidRDefault="00360CBE" w:rsidP="00A2340A">
      <w:pPr>
        <w:pStyle w:val="Odsekzoznamu"/>
        <w:numPr>
          <w:ilvl w:val="0"/>
          <w:numId w:val="6"/>
        </w:numPr>
        <w:spacing w:line="360" w:lineRule="auto"/>
        <w:jc w:val="both"/>
      </w:pPr>
      <w:r>
        <w:t xml:space="preserve">Čiastočné eliminovanie odchýlok v kognitívnom rozvoji detí. </w:t>
      </w:r>
    </w:p>
    <w:p w:rsidR="001A1F8A" w:rsidRDefault="00B4436E" w:rsidP="00A2340A">
      <w:pPr>
        <w:pStyle w:val="Odsekzoznamu"/>
        <w:numPr>
          <w:ilvl w:val="0"/>
          <w:numId w:val="22"/>
        </w:numPr>
        <w:spacing w:line="360" w:lineRule="auto"/>
        <w:jc w:val="both"/>
      </w:pPr>
      <w:r>
        <w:t>Uplatňovanie motivačných metód a metódy</w:t>
      </w:r>
      <w:r w:rsidR="001A1F8A">
        <w:t xml:space="preserve"> individuálneho prístupu</w:t>
      </w:r>
      <w:r w:rsidR="00AA1845">
        <w:t>.</w:t>
      </w:r>
    </w:p>
    <w:p w:rsidR="001A1F8A" w:rsidRDefault="00B4436E" w:rsidP="00A2340A">
      <w:pPr>
        <w:pStyle w:val="Odsekzoznamu"/>
        <w:numPr>
          <w:ilvl w:val="0"/>
          <w:numId w:val="22"/>
        </w:numPr>
        <w:spacing w:line="360" w:lineRule="auto"/>
      </w:pPr>
      <w:r>
        <w:t>Úzka spolupráca</w:t>
      </w:r>
      <w:r w:rsidR="001A1F8A">
        <w:t xml:space="preserve"> s poradenskými centrami a  </w:t>
      </w:r>
      <w:r w:rsidR="001A1F8A" w:rsidRPr="0040043B">
        <w:t>rodinou</w:t>
      </w:r>
      <w:r w:rsidR="001A1F8A">
        <w:t>.</w:t>
      </w:r>
    </w:p>
    <w:p w:rsidR="00AF7451" w:rsidRDefault="00AF7451" w:rsidP="00B4436E">
      <w:pPr>
        <w:spacing w:line="360" w:lineRule="auto"/>
      </w:pPr>
    </w:p>
    <w:p w:rsidR="00F37AC5" w:rsidRDefault="00F37AC5" w:rsidP="00B4436E">
      <w:pPr>
        <w:spacing w:line="360" w:lineRule="auto"/>
      </w:pPr>
    </w:p>
    <w:p w:rsidR="00F37AC5" w:rsidRDefault="00F37AC5" w:rsidP="00B4436E">
      <w:pPr>
        <w:spacing w:line="360" w:lineRule="auto"/>
      </w:pPr>
    </w:p>
    <w:p w:rsidR="00F37AC5" w:rsidRDefault="00F37AC5" w:rsidP="00B4436E">
      <w:pPr>
        <w:spacing w:line="360" w:lineRule="auto"/>
      </w:pPr>
    </w:p>
    <w:p w:rsidR="003D2100" w:rsidRDefault="0017739D" w:rsidP="003D2100">
      <w:pPr>
        <w:spacing w:line="360" w:lineRule="auto"/>
        <w:ind w:left="-181"/>
        <w:jc w:val="both"/>
        <w:rPr>
          <w:b/>
          <w:bCs/>
          <w:i/>
          <w:color w:val="000000"/>
        </w:rPr>
      </w:pPr>
      <w:r>
        <w:rPr>
          <w:b/>
          <w:i/>
        </w:rPr>
        <w:lastRenderedPageBreak/>
        <w:t>11</w:t>
      </w:r>
      <w:r w:rsidR="003D2100">
        <w:rPr>
          <w:b/>
          <w:i/>
        </w:rPr>
        <w:t xml:space="preserve">.  </w:t>
      </w:r>
      <w:r w:rsidR="003D2100" w:rsidRPr="00133281">
        <w:rPr>
          <w:b/>
          <w:bCs/>
          <w:i/>
          <w:color w:val="000000"/>
        </w:rPr>
        <w:t>Údaje o finančnom</w:t>
      </w:r>
      <w:r w:rsidR="003D2100">
        <w:rPr>
          <w:b/>
          <w:bCs/>
          <w:i/>
          <w:color w:val="000000"/>
        </w:rPr>
        <w:t xml:space="preserve"> a hmotnom zabezpečení výchovy a vzdelávania v materskej škole</w:t>
      </w:r>
    </w:p>
    <w:p w:rsidR="003D2100" w:rsidRPr="00E76C8A" w:rsidRDefault="003D2100" w:rsidP="003D2100">
      <w:pPr>
        <w:spacing w:line="360" w:lineRule="auto"/>
        <w:ind w:left="-181"/>
        <w:jc w:val="both"/>
        <w:rPr>
          <w:b/>
          <w:bCs/>
          <w:i/>
          <w:color w:val="000000"/>
        </w:rPr>
      </w:pPr>
      <w:r>
        <w:rPr>
          <w:color w:val="000000"/>
        </w:rPr>
        <w:t xml:space="preserve">       </w:t>
      </w:r>
      <w:r w:rsidRPr="00026F18">
        <w:rPr>
          <w:color w:val="000000"/>
        </w:rPr>
        <w:t>Materská škola  Nábrežie mládeže 7, ako</w:t>
      </w:r>
      <w:r w:rsidRPr="00026F18">
        <w:rPr>
          <w:rStyle w:val="apple-converted-space"/>
          <w:color w:val="000000"/>
        </w:rPr>
        <w:t> </w:t>
      </w:r>
      <w:r w:rsidRPr="00026F18">
        <w:t>organizačná jednotka Mesta Nitra</w:t>
      </w:r>
      <w:r w:rsidRPr="00026F18">
        <w:rPr>
          <w:rStyle w:val="apple-converted-space"/>
          <w:color w:val="000000"/>
        </w:rPr>
        <w:t> </w:t>
      </w:r>
      <w:r>
        <w:rPr>
          <w:color w:val="000000"/>
        </w:rPr>
        <w:t xml:space="preserve">bez právnej </w:t>
      </w:r>
      <w:r w:rsidRPr="00026F18">
        <w:rPr>
          <w:color w:val="000000"/>
        </w:rPr>
        <w:t>subjektivity</w:t>
      </w:r>
      <w:r>
        <w:rPr>
          <w:color w:val="000000"/>
        </w:rPr>
        <w:t>,</w:t>
      </w:r>
      <w:r w:rsidRPr="00026F18">
        <w:rPr>
          <w:color w:val="000000"/>
        </w:rPr>
        <w:t xml:space="preserve"> je napojená na rozpočet Mesta Nitra a informácie </w:t>
      </w:r>
      <w:r>
        <w:rPr>
          <w:color w:val="000000"/>
        </w:rPr>
        <w:t xml:space="preserve">o financovaní škôl </w:t>
      </w:r>
      <w:r w:rsidRPr="00026F18">
        <w:rPr>
          <w:color w:val="000000"/>
        </w:rPr>
        <w:t>sú súčasťou záverečného účtu mesta Nitry, ktorý je zverejnený na webovom sídle mesta Nitry.</w:t>
      </w:r>
      <w:r w:rsidRPr="00333500">
        <w:rPr>
          <w:rFonts w:ascii="Calibri" w:hAnsi="Calibri"/>
          <w:color w:val="000000"/>
        </w:rPr>
        <w:t> </w:t>
      </w:r>
    </w:p>
    <w:p w:rsidR="003D2100" w:rsidRPr="00CD4CEE" w:rsidRDefault="003D2100" w:rsidP="003D2100">
      <w:pPr>
        <w:spacing w:line="360" w:lineRule="auto"/>
        <w:ind w:left="-181"/>
        <w:jc w:val="both"/>
        <w:rPr>
          <w:rFonts w:asciiTheme="minorHAnsi" w:hAnsiTheme="minorHAnsi" w:cstheme="minorHAnsi"/>
          <w:i/>
          <w:u w:val="single"/>
        </w:rPr>
      </w:pPr>
      <w:r w:rsidRPr="00CD4CEE">
        <w:rPr>
          <w:rFonts w:asciiTheme="minorHAnsi" w:hAnsiTheme="minorHAnsi" w:cstheme="minorHAnsi"/>
          <w:i/>
          <w:u w:val="single"/>
        </w:rPr>
        <w:t>Príspevky na čiastočnú úhradu nákladov spojených so zabezpečením školy:</w:t>
      </w:r>
    </w:p>
    <w:p w:rsidR="003D2100" w:rsidRDefault="003D2100" w:rsidP="003D2100">
      <w:pPr>
        <w:spacing w:line="360" w:lineRule="auto"/>
        <w:ind w:left="-181"/>
        <w:jc w:val="both"/>
        <w:rPr>
          <w:rFonts w:asciiTheme="minorHAnsi" w:hAnsiTheme="minorHAnsi" w:cstheme="minorHAnsi"/>
          <w:i/>
        </w:rPr>
      </w:pPr>
      <w:r>
        <w:t xml:space="preserve">     Za pobyt dieťaťa v MŠ prispieva zákonný zástupca na čiastočnú úhradu výdavkov </w:t>
      </w:r>
      <w:r w:rsidRPr="009910D5">
        <w:t xml:space="preserve">mesačne </w:t>
      </w:r>
      <w:r>
        <w:t xml:space="preserve">od 1.1.2021 </w:t>
      </w:r>
      <w:r w:rsidRPr="009910D5">
        <w:t>na jedno dieťa</w:t>
      </w:r>
      <w:r w:rsidRPr="009910D5">
        <w:rPr>
          <w:b/>
        </w:rPr>
        <w:t xml:space="preserve"> 20 €</w:t>
      </w:r>
      <w:r>
        <w:rPr>
          <w:b/>
        </w:rPr>
        <w:t xml:space="preserve"> </w:t>
      </w:r>
      <w:r>
        <w:rPr>
          <w:sz w:val="23"/>
          <w:szCs w:val="23"/>
        </w:rPr>
        <w:t xml:space="preserve">na základe VZN mesta Nitra č.8/2019. </w:t>
      </w:r>
    </w:p>
    <w:p w:rsidR="003D2100" w:rsidRPr="00CD4CEE" w:rsidRDefault="003D2100" w:rsidP="003D2100">
      <w:pPr>
        <w:spacing w:line="360" w:lineRule="auto"/>
        <w:ind w:left="-181"/>
        <w:jc w:val="both"/>
        <w:rPr>
          <w:rFonts w:asciiTheme="minorHAnsi" w:hAnsiTheme="minorHAnsi" w:cstheme="minorHAnsi"/>
          <w:i/>
          <w:u w:val="single"/>
        </w:rPr>
      </w:pPr>
      <w:r w:rsidRPr="00CD4CEE">
        <w:rPr>
          <w:i/>
          <w:u w:val="single"/>
        </w:rPr>
        <w:t>Príspevok v materskej škole sa neuhrádza za dieťa:</w:t>
      </w:r>
    </w:p>
    <w:p w:rsidR="003D2100" w:rsidRDefault="003D2100" w:rsidP="003D2100">
      <w:pPr>
        <w:spacing w:line="360" w:lineRule="auto"/>
        <w:ind w:left="-181"/>
        <w:jc w:val="both"/>
      </w:pPr>
      <w:r>
        <w:t xml:space="preserve">a)  ktoré má jeden rok pred plnením povinnej školskej dochádzky, </w:t>
      </w:r>
    </w:p>
    <w:p w:rsidR="003D2100" w:rsidRDefault="003D2100" w:rsidP="003D2100">
      <w:pPr>
        <w:spacing w:line="360" w:lineRule="auto"/>
        <w:ind w:left="-181"/>
        <w:jc w:val="both"/>
      </w:pPr>
      <w:r>
        <w:t xml:space="preserve">b) ak zákonný zástupca dieťaťa predloží riaditeľovi materskej školy doklad o tom, že je poberateľom dávky v hmotnej núdzi, </w:t>
      </w:r>
    </w:p>
    <w:p w:rsidR="003D2100" w:rsidRDefault="003D2100" w:rsidP="003D2100">
      <w:pPr>
        <w:spacing w:line="360" w:lineRule="auto"/>
        <w:ind w:left="-181"/>
        <w:jc w:val="both"/>
      </w:pPr>
      <w:r>
        <w:t>c)  ktoré je umiestnené  v zariadení na základe súdu,</w:t>
      </w:r>
    </w:p>
    <w:p w:rsidR="003D2100" w:rsidRDefault="003D2100" w:rsidP="003D2100">
      <w:pPr>
        <w:spacing w:line="360" w:lineRule="auto"/>
        <w:ind w:left="-181"/>
        <w:jc w:val="both"/>
      </w:pPr>
      <w:r>
        <w:t>d) ktoré má prerušenú dochádzku 30 po sebe nasledujúcich kalendárnych dní z dôvodu choroby, alebo rodinných dôvodov preukázateľným spôsobom.</w:t>
      </w:r>
      <w:r w:rsidRPr="0040308B">
        <w:t xml:space="preserve"> </w:t>
      </w:r>
    </w:p>
    <w:p w:rsidR="003D2100" w:rsidRDefault="003D2100" w:rsidP="00B4436E">
      <w:pPr>
        <w:spacing w:line="360" w:lineRule="auto"/>
      </w:pPr>
    </w:p>
    <w:p w:rsidR="00410290" w:rsidRPr="007A14EF" w:rsidRDefault="0017739D" w:rsidP="00AF7451">
      <w:pPr>
        <w:spacing w:line="360" w:lineRule="auto"/>
        <w:jc w:val="both"/>
        <w:rPr>
          <w:b/>
          <w:i/>
        </w:rPr>
      </w:pPr>
      <w:r>
        <w:rPr>
          <w:b/>
          <w:i/>
        </w:rPr>
        <w:t>12</w:t>
      </w:r>
      <w:r w:rsidR="007A14EF" w:rsidRPr="007A14EF">
        <w:rPr>
          <w:b/>
          <w:i/>
        </w:rPr>
        <w:t>.</w:t>
      </w:r>
      <w:r w:rsidR="00982459">
        <w:rPr>
          <w:b/>
          <w:i/>
        </w:rPr>
        <w:t xml:space="preserve">  </w:t>
      </w:r>
      <w:r w:rsidR="007A14EF" w:rsidRPr="007A14EF">
        <w:rPr>
          <w:b/>
          <w:i/>
        </w:rPr>
        <w:t xml:space="preserve"> </w:t>
      </w:r>
      <w:r w:rsidR="00A23D21" w:rsidRPr="007A14EF">
        <w:rPr>
          <w:b/>
          <w:i/>
        </w:rPr>
        <w:t>Spolupráca materskej školy</w:t>
      </w:r>
      <w:r w:rsidR="00410290" w:rsidRPr="007A14EF">
        <w:rPr>
          <w:b/>
          <w:i/>
        </w:rPr>
        <w:t xml:space="preserve"> s rodičmi</w:t>
      </w:r>
    </w:p>
    <w:p w:rsidR="002303FF" w:rsidRDefault="00982459" w:rsidP="007C31B2">
      <w:pPr>
        <w:spacing w:line="360" w:lineRule="auto"/>
        <w:ind w:firstLine="360"/>
        <w:jc w:val="both"/>
        <w:rPr>
          <w:szCs w:val="22"/>
        </w:rPr>
      </w:pPr>
      <w:r>
        <w:t xml:space="preserve">  </w:t>
      </w:r>
      <w:r w:rsidR="00B97622" w:rsidRPr="00A23D21">
        <w:t>Spolupráca s rodičmi</w:t>
      </w:r>
      <w:r w:rsidR="00B97622">
        <w:t xml:space="preserve"> bola v tomto školskom roku</w:t>
      </w:r>
      <w:r w:rsidR="001A1F8A" w:rsidRPr="002736C6">
        <w:t xml:space="preserve"> </w:t>
      </w:r>
      <w:r w:rsidR="0087367E">
        <w:t xml:space="preserve">aj napriek </w:t>
      </w:r>
      <w:proofErr w:type="spellStart"/>
      <w:r w:rsidR="0087367E">
        <w:t>pandemickej</w:t>
      </w:r>
      <w:proofErr w:type="spellEnd"/>
      <w:r w:rsidR="0087367E">
        <w:t xml:space="preserve"> situácii </w:t>
      </w:r>
      <w:r w:rsidR="001A1F8A" w:rsidRPr="002736C6">
        <w:t>na veľmi dobr</w:t>
      </w:r>
      <w:r w:rsidR="00BD1C24">
        <w:t>ej úrovni. Poskytli</w:t>
      </w:r>
      <w:r w:rsidR="00F7060D">
        <w:rPr>
          <w:szCs w:val="22"/>
        </w:rPr>
        <w:t xml:space="preserve"> materiálno-techn</w:t>
      </w:r>
      <w:r w:rsidR="0087367E">
        <w:rPr>
          <w:szCs w:val="22"/>
        </w:rPr>
        <w:t>ickú</w:t>
      </w:r>
      <w:r w:rsidR="00BD1C24">
        <w:rPr>
          <w:szCs w:val="22"/>
        </w:rPr>
        <w:t xml:space="preserve"> pomoc a finančnú</w:t>
      </w:r>
      <w:r w:rsidR="0087367E">
        <w:rPr>
          <w:szCs w:val="22"/>
        </w:rPr>
        <w:t xml:space="preserve"> pomoc prostredníctvom </w:t>
      </w:r>
      <w:r w:rsidR="00BD1C24">
        <w:rPr>
          <w:szCs w:val="22"/>
        </w:rPr>
        <w:t xml:space="preserve">2% z daní. </w:t>
      </w:r>
      <w:r w:rsidR="00F7060D">
        <w:rPr>
          <w:szCs w:val="22"/>
        </w:rPr>
        <w:t>Pedagogickí pracovníci pravidelne oboznamovali rodičov s výsledkami</w:t>
      </w:r>
      <w:r w:rsidR="00AA27BB">
        <w:rPr>
          <w:szCs w:val="22"/>
        </w:rPr>
        <w:t xml:space="preserve"> výchovy a vzd</w:t>
      </w:r>
      <w:r w:rsidR="0087367E">
        <w:rPr>
          <w:szCs w:val="22"/>
        </w:rPr>
        <w:t xml:space="preserve">elávania ich detí konzultáciami a odporúčaním </w:t>
      </w:r>
      <w:r w:rsidR="00BD1C24">
        <w:rPr>
          <w:szCs w:val="22"/>
        </w:rPr>
        <w:t>odbornej literatúry.</w:t>
      </w:r>
    </w:p>
    <w:p w:rsidR="007C31B2" w:rsidRPr="007C31B2" w:rsidRDefault="007C31B2" w:rsidP="003B7EDB">
      <w:pPr>
        <w:spacing w:line="360" w:lineRule="auto"/>
        <w:jc w:val="both"/>
        <w:rPr>
          <w:szCs w:val="22"/>
        </w:rPr>
      </w:pPr>
    </w:p>
    <w:p w:rsidR="00982459" w:rsidRDefault="0017739D" w:rsidP="00AF7451">
      <w:pPr>
        <w:spacing w:after="200" w:line="360" w:lineRule="auto"/>
        <w:jc w:val="both"/>
        <w:rPr>
          <w:b/>
          <w:i/>
        </w:rPr>
      </w:pPr>
      <w:r>
        <w:rPr>
          <w:b/>
          <w:i/>
        </w:rPr>
        <w:t>13</w:t>
      </w:r>
      <w:r w:rsidR="00EA0A5A">
        <w:rPr>
          <w:b/>
          <w:i/>
        </w:rPr>
        <w:t>.</w:t>
      </w:r>
      <w:r w:rsidR="00AF7451" w:rsidRPr="007A14EF">
        <w:rPr>
          <w:b/>
          <w:i/>
        </w:rPr>
        <w:t xml:space="preserve">   </w:t>
      </w:r>
      <w:r w:rsidR="001A1F8A" w:rsidRPr="007A14EF">
        <w:rPr>
          <w:b/>
          <w:i/>
        </w:rPr>
        <w:t xml:space="preserve">Spolupráca </w:t>
      </w:r>
      <w:r w:rsidR="00AF7451" w:rsidRPr="007A14EF">
        <w:rPr>
          <w:b/>
          <w:i/>
        </w:rPr>
        <w:t>materskej školy</w:t>
      </w:r>
      <w:r w:rsidR="00FF316A" w:rsidRPr="007A14EF">
        <w:rPr>
          <w:b/>
          <w:i/>
        </w:rPr>
        <w:t xml:space="preserve"> </w:t>
      </w:r>
      <w:r w:rsidR="00AF7451" w:rsidRPr="007A14EF">
        <w:rPr>
          <w:b/>
          <w:i/>
        </w:rPr>
        <w:t>s</w:t>
      </w:r>
      <w:r w:rsidR="00982459">
        <w:rPr>
          <w:b/>
          <w:i/>
        </w:rPr>
        <w:t> </w:t>
      </w:r>
      <w:r w:rsidR="00AF7451" w:rsidRPr="007A14EF">
        <w:rPr>
          <w:b/>
          <w:i/>
        </w:rPr>
        <w:t>inštitúciami</w:t>
      </w:r>
    </w:p>
    <w:p w:rsidR="007C31B2" w:rsidRPr="000B7CE0" w:rsidRDefault="00AA27BB" w:rsidP="00AF7451">
      <w:pPr>
        <w:spacing w:after="200" w:line="360" w:lineRule="auto"/>
        <w:jc w:val="both"/>
      </w:pPr>
      <w:r>
        <w:t xml:space="preserve">        </w:t>
      </w:r>
      <w:r w:rsidR="00AF7451">
        <w:t xml:space="preserve">Materská škola v školskom roku </w:t>
      </w:r>
      <w:r w:rsidR="0087367E">
        <w:t>2021/22</w:t>
      </w:r>
      <w:r w:rsidR="007C31B2">
        <w:t xml:space="preserve"> </w:t>
      </w:r>
      <w:r w:rsidR="00BD1C24">
        <w:t xml:space="preserve">spolupracovala s </w:t>
      </w:r>
      <w:r w:rsidR="007C31B2">
        <w:t xml:space="preserve"> </w:t>
      </w:r>
      <w:r w:rsidR="00BD1C24">
        <w:t>Centro</w:t>
      </w:r>
      <w:r w:rsidR="00AF7451">
        <w:t xml:space="preserve">m </w:t>
      </w:r>
      <w:proofErr w:type="spellStart"/>
      <w:r w:rsidR="00AF7451">
        <w:t>pedagogicko</w:t>
      </w:r>
      <w:proofErr w:type="spellEnd"/>
      <w:r w:rsidR="00367E68">
        <w:t>-</w:t>
      </w:r>
      <w:r w:rsidR="00AF7451">
        <w:t xml:space="preserve"> psychologického</w:t>
      </w:r>
      <w:r w:rsidR="00BD1C24">
        <w:t xml:space="preserve"> poradenstva a prevencie, Centro</w:t>
      </w:r>
      <w:r w:rsidR="00AF7451">
        <w:t>m špeciálneho pedagogi</w:t>
      </w:r>
      <w:r w:rsidR="000B7CE0">
        <w:t>cko-psychologického poradenstva a prevencie,</w:t>
      </w:r>
      <w:r w:rsidR="00BD1C24">
        <w:t xml:space="preserve"> Radou školy a Rodičovským združením</w:t>
      </w:r>
      <w:r w:rsidR="00AF7451">
        <w:t xml:space="preserve"> pri MŠ, ZŠ Nábrežie mládeže, </w:t>
      </w:r>
      <w:r w:rsidR="00FF316A">
        <w:rPr>
          <w:szCs w:val="22"/>
        </w:rPr>
        <w:t>Mesto</w:t>
      </w:r>
      <w:r w:rsidR="00BD1C24">
        <w:rPr>
          <w:szCs w:val="22"/>
        </w:rPr>
        <w:t>m</w:t>
      </w:r>
      <w:r w:rsidR="001A1F8A">
        <w:rPr>
          <w:szCs w:val="22"/>
        </w:rPr>
        <w:t xml:space="preserve"> Nitra</w:t>
      </w:r>
      <w:r w:rsidR="0087367E">
        <w:rPr>
          <w:szCs w:val="22"/>
        </w:rPr>
        <w:t>, CVČ Domino, RUVZ.</w:t>
      </w:r>
    </w:p>
    <w:p w:rsidR="007C31B2" w:rsidRPr="007C31B2" w:rsidRDefault="007C31B2" w:rsidP="005E404A">
      <w:pPr>
        <w:spacing w:line="360" w:lineRule="auto"/>
        <w:jc w:val="both"/>
      </w:pPr>
    </w:p>
    <w:p w:rsidR="0087367E" w:rsidRDefault="004C7455" w:rsidP="00A23D21">
      <w:pPr>
        <w:spacing w:line="360" w:lineRule="auto"/>
        <w:jc w:val="both"/>
      </w:pPr>
      <w:r w:rsidRPr="004C7455">
        <w:rPr>
          <w:b/>
          <w:i/>
        </w:rPr>
        <w:t>Krúžková činnosť</w:t>
      </w:r>
      <w:r>
        <w:t xml:space="preserve"> s</w:t>
      </w:r>
      <w:r w:rsidR="0087367E">
        <w:t>a na pokyn zriaďovateľa v šk. roku 2021/22 uskutočňovala, realizácia závisela od zdravotného stavu detí (zatváranie tried) a aj od zdravotného stavu PZ a bola sporadická.</w:t>
      </w:r>
      <w:r w:rsidR="00142442">
        <w:t xml:space="preserve"> Zúčastňovali sa jej len deti plniace PPV. Deti si prostredníctvom týchto aktivít rozvíjali záujmy a špecifické kompetencie, pre ktoré majú predpoklady.</w:t>
      </w:r>
    </w:p>
    <w:p w:rsidR="0087367E" w:rsidRDefault="00367E68" w:rsidP="00A23D21">
      <w:pPr>
        <w:spacing w:line="360" w:lineRule="auto"/>
        <w:jc w:val="both"/>
      </w:pPr>
      <w:r>
        <w:rPr>
          <w:i/>
          <w:u w:val="single"/>
        </w:rPr>
        <w:t xml:space="preserve">Krúžok: </w:t>
      </w:r>
      <w:r w:rsidR="0087367E" w:rsidRPr="0087367E">
        <w:rPr>
          <w:i/>
          <w:u w:val="single"/>
        </w:rPr>
        <w:t>Oboznamovanie sa s AJ</w:t>
      </w:r>
      <w:r w:rsidR="0087367E">
        <w:rPr>
          <w:u w:val="single"/>
        </w:rPr>
        <w:t xml:space="preserve"> </w:t>
      </w:r>
      <w:r w:rsidR="0087367E">
        <w:t>– uskutočňoval sa 1x do týždňa</w:t>
      </w:r>
      <w:r w:rsidR="00142442">
        <w:t xml:space="preserve">, 2 skupiny, </w:t>
      </w:r>
      <w:r w:rsidR="0087367E">
        <w:t>v spolupráci s CVČ Domino.</w:t>
      </w:r>
    </w:p>
    <w:p w:rsidR="00142442" w:rsidRDefault="0087367E" w:rsidP="00A23D21">
      <w:pPr>
        <w:spacing w:line="360" w:lineRule="auto"/>
        <w:jc w:val="both"/>
      </w:pPr>
      <w:r w:rsidRPr="0087367E">
        <w:rPr>
          <w:i/>
          <w:u w:val="single"/>
        </w:rPr>
        <w:lastRenderedPageBreak/>
        <w:t>K</w:t>
      </w:r>
      <w:r w:rsidR="00367E68">
        <w:rPr>
          <w:i/>
          <w:u w:val="single"/>
        </w:rPr>
        <w:t>rúžok: Výtvarná výchova</w:t>
      </w:r>
      <w:r>
        <w:rPr>
          <w:i/>
          <w:u w:val="single"/>
        </w:rPr>
        <w:t xml:space="preserve">  </w:t>
      </w:r>
      <w:r>
        <w:t>- uskutočňoval sa 1x do týždňa, 1 skupina, v spolupráci s</w:t>
      </w:r>
      <w:r w:rsidR="00142442">
        <w:t> </w:t>
      </w:r>
      <w:r>
        <w:t>Z</w:t>
      </w:r>
      <w:r w:rsidR="00142442">
        <w:t>UŠ Nitra.</w:t>
      </w:r>
    </w:p>
    <w:p w:rsidR="00AC3E18" w:rsidRPr="0087367E" w:rsidRDefault="00367E68" w:rsidP="00A23D21">
      <w:pPr>
        <w:spacing w:line="360" w:lineRule="auto"/>
        <w:jc w:val="both"/>
        <w:rPr>
          <w:i/>
          <w:u w:val="single"/>
        </w:rPr>
      </w:pPr>
      <w:r>
        <w:rPr>
          <w:i/>
          <w:u w:val="single"/>
        </w:rPr>
        <w:t xml:space="preserve">Krúžok: </w:t>
      </w:r>
      <w:r w:rsidR="00142442">
        <w:rPr>
          <w:i/>
          <w:u w:val="single"/>
        </w:rPr>
        <w:t>Prípravná hudobno-pohybová výchova</w:t>
      </w:r>
      <w:r w:rsidR="00142442">
        <w:t xml:space="preserve"> – uskutočňoval sa 1x do týždňa, 1 skupina, v spolupráci s</w:t>
      </w:r>
      <w:r>
        <w:t>o</w:t>
      </w:r>
      <w:r w:rsidR="00142442">
        <w:t> ZUŠ Nitra</w:t>
      </w:r>
      <w:r w:rsidR="0017739D" w:rsidRPr="0087367E">
        <w:rPr>
          <w:i/>
          <w:u w:val="single"/>
        </w:rPr>
        <w:t xml:space="preserve">    </w:t>
      </w:r>
    </w:p>
    <w:p w:rsidR="00AC3E18" w:rsidRDefault="00AC3E18" w:rsidP="00A23D21">
      <w:pPr>
        <w:spacing w:line="360" w:lineRule="auto"/>
        <w:jc w:val="both"/>
      </w:pPr>
    </w:p>
    <w:p w:rsidR="00AC3E18" w:rsidRDefault="00AC3E18" w:rsidP="00A23D21">
      <w:pPr>
        <w:spacing w:line="360" w:lineRule="auto"/>
        <w:jc w:val="both"/>
      </w:pPr>
    </w:p>
    <w:p w:rsidR="00AC3E18" w:rsidRDefault="00AC3E18" w:rsidP="00A23D21">
      <w:pPr>
        <w:spacing w:line="360" w:lineRule="auto"/>
        <w:jc w:val="both"/>
      </w:pPr>
    </w:p>
    <w:p w:rsidR="00AC3E18" w:rsidRDefault="00AC3E18" w:rsidP="00A23D21">
      <w:pPr>
        <w:spacing w:line="360" w:lineRule="auto"/>
        <w:jc w:val="both"/>
      </w:pPr>
    </w:p>
    <w:p w:rsidR="00AC3E18" w:rsidRDefault="00AC3E18" w:rsidP="00A23D21">
      <w:pPr>
        <w:spacing w:line="360" w:lineRule="auto"/>
        <w:jc w:val="both"/>
      </w:pPr>
    </w:p>
    <w:p w:rsidR="00AC3E18" w:rsidRDefault="00AC3E18" w:rsidP="00A23D21">
      <w:pPr>
        <w:spacing w:line="360" w:lineRule="auto"/>
        <w:jc w:val="both"/>
      </w:pPr>
    </w:p>
    <w:p w:rsidR="00AC3E18" w:rsidRDefault="00AC3E18" w:rsidP="00A23D21">
      <w:pPr>
        <w:spacing w:line="360" w:lineRule="auto"/>
        <w:jc w:val="both"/>
      </w:pPr>
      <w:r>
        <w:t xml:space="preserve">V Nitre: </w:t>
      </w:r>
      <w:r w:rsidR="00142442">
        <w:t>05.08.2022</w:t>
      </w:r>
      <w:r w:rsidR="0017739D">
        <w:t xml:space="preserve">           </w:t>
      </w:r>
      <w:r>
        <w:t xml:space="preserve">                                               </w:t>
      </w:r>
      <w:r w:rsidR="00DB4EC2">
        <w:t xml:space="preserve">              </w:t>
      </w:r>
      <w:r>
        <w:t xml:space="preserve">Mgr. Iveta </w:t>
      </w:r>
      <w:proofErr w:type="spellStart"/>
      <w:r>
        <w:t>Klobučníková</w:t>
      </w:r>
      <w:proofErr w:type="spellEnd"/>
    </w:p>
    <w:p w:rsidR="00814541" w:rsidRDefault="00AC3E18" w:rsidP="00A23D21">
      <w:pPr>
        <w:spacing w:line="360" w:lineRule="auto"/>
        <w:jc w:val="both"/>
      </w:pPr>
      <w:r>
        <w:t xml:space="preserve">                                                                                  </w:t>
      </w:r>
      <w:r w:rsidR="00DB4EC2">
        <w:t xml:space="preserve">                               </w:t>
      </w:r>
      <w:r>
        <w:t>riaditeľka MŠ</w:t>
      </w:r>
      <w:r w:rsidR="0017739D">
        <w:t xml:space="preserve"> </w:t>
      </w:r>
    </w:p>
    <w:p w:rsidR="00814541" w:rsidRDefault="00814541" w:rsidP="00A23D21">
      <w:pPr>
        <w:spacing w:line="360" w:lineRule="auto"/>
        <w:jc w:val="both"/>
      </w:pPr>
    </w:p>
    <w:p w:rsidR="00814541" w:rsidRDefault="00814541" w:rsidP="00A23D21">
      <w:pPr>
        <w:spacing w:line="360" w:lineRule="auto"/>
        <w:jc w:val="both"/>
      </w:pPr>
    </w:p>
    <w:p w:rsidR="00814541" w:rsidRDefault="00814541" w:rsidP="00A23D21">
      <w:pPr>
        <w:spacing w:line="360" w:lineRule="auto"/>
        <w:jc w:val="both"/>
      </w:pPr>
    </w:p>
    <w:p w:rsidR="00814541" w:rsidRDefault="00814541" w:rsidP="00A23D21">
      <w:pPr>
        <w:spacing w:line="360" w:lineRule="auto"/>
        <w:jc w:val="both"/>
      </w:pPr>
    </w:p>
    <w:p w:rsidR="00814541" w:rsidRDefault="00814541" w:rsidP="00A23D21">
      <w:pPr>
        <w:spacing w:line="360" w:lineRule="auto"/>
        <w:jc w:val="both"/>
      </w:pPr>
    </w:p>
    <w:p w:rsidR="00814541" w:rsidRDefault="00814541" w:rsidP="00A23D21">
      <w:pPr>
        <w:spacing w:line="360" w:lineRule="auto"/>
        <w:jc w:val="both"/>
      </w:pPr>
    </w:p>
    <w:p w:rsidR="00142442" w:rsidRDefault="00142442" w:rsidP="00A23D21">
      <w:pPr>
        <w:spacing w:line="360" w:lineRule="auto"/>
        <w:jc w:val="both"/>
      </w:pPr>
    </w:p>
    <w:p w:rsidR="00142442" w:rsidRDefault="00142442" w:rsidP="00A23D21">
      <w:pPr>
        <w:spacing w:line="360" w:lineRule="auto"/>
        <w:jc w:val="both"/>
      </w:pPr>
    </w:p>
    <w:p w:rsidR="00142442" w:rsidRDefault="00142442" w:rsidP="00A23D21">
      <w:pPr>
        <w:spacing w:line="360" w:lineRule="auto"/>
        <w:jc w:val="both"/>
      </w:pPr>
    </w:p>
    <w:p w:rsidR="00142442" w:rsidRDefault="00142442" w:rsidP="00A23D21">
      <w:pPr>
        <w:spacing w:line="360" w:lineRule="auto"/>
        <w:jc w:val="both"/>
      </w:pPr>
    </w:p>
    <w:p w:rsidR="00142442" w:rsidRDefault="00142442" w:rsidP="00A23D21">
      <w:pPr>
        <w:spacing w:line="360" w:lineRule="auto"/>
        <w:jc w:val="both"/>
      </w:pPr>
    </w:p>
    <w:p w:rsidR="00142442" w:rsidRDefault="00142442" w:rsidP="00A23D21">
      <w:pPr>
        <w:spacing w:line="360" w:lineRule="auto"/>
        <w:jc w:val="both"/>
      </w:pPr>
    </w:p>
    <w:p w:rsidR="00142442" w:rsidRDefault="00142442" w:rsidP="00A23D21">
      <w:pPr>
        <w:spacing w:line="360" w:lineRule="auto"/>
        <w:jc w:val="both"/>
      </w:pPr>
    </w:p>
    <w:p w:rsidR="00142442" w:rsidRDefault="00142442" w:rsidP="00A23D21">
      <w:pPr>
        <w:spacing w:line="360" w:lineRule="auto"/>
        <w:jc w:val="both"/>
      </w:pPr>
    </w:p>
    <w:p w:rsidR="00142442" w:rsidRDefault="00142442" w:rsidP="00A23D21">
      <w:pPr>
        <w:spacing w:line="360" w:lineRule="auto"/>
        <w:jc w:val="both"/>
      </w:pPr>
    </w:p>
    <w:p w:rsidR="00814541" w:rsidRDefault="00814541" w:rsidP="00A23D21">
      <w:pPr>
        <w:spacing w:line="360" w:lineRule="auto"/>
        <w:jc w:val="both"/>
      </w:pPr>
    </w:p>
    <w:p w:rsidR="00814541" w:rsidRDefault="0017739D" w:rsidP="00367E68">
      <w:pPr>
        <w:jc w:val="right"/>
      </w:pPr>
      <w:r>
        <w:t xml:space="preserve">  </w:t>
      </w:r>
    </w:p>
    <w:p w:rsidR="0017739D" w:rsidRPr="004C7455" w:rsidRDefault="0017739D" w:rsidP="00A23D21">
      <w:pPr>
        <w:spacing w:line="360" w:lineRule="auto"/>
        <w:jc w:val="both"/>
      </w:pPr>
      <w:r>
        <w:t xml:space="preserve">                                      </w:t>
      </w:r>
    </w:p>
    <w:sectPr w:rsidR="0017739D" w:rsidRPr="004C7455" w:rsidSect="00692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056"/>
    <w:multiLevelType w:val="hybridMultilevel"/>
    <w:tmpl w:val="4F5E393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710CF8"/>
    <w:multiLevelType w:val="hybridMultilevel"/>
    <w:tmpl w:val="7D2C94E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FC32EF"/>
    <w:multiLevelType w:val="hybridMultilevel"/>
    <w:tmpl w:val="72743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090952"/>
    <w:multiLevelType w:val="hybridMultilevel"/>
    <w:tmpl w:val="75F6BB04"/>
    <w:lvl w:ilvl="0" w:tplc="041B0017">
      <w:start w:val="1"/>
      <w:numFmt w:val="lowerLetter"/>
      <w:lvlText w:val="%1)"/>
      <w:lvlJc w:val="left"/>
      <w:pPr>
        <w:tabs>
          <w:tab w:val="num" w:pos="1211"/>
        </w:tabs>
        <w:ind w:left="1211"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4E006B0"/>
    <w:multiLevelType w:val="multilevel"/>
    <w:tmpl w:val="79F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D9632F"/>
    <w:multiLevelType w:val="hybridMultilevel"/>
    <w:tmpl w:val="7908B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9FC0AD1"/>
    <w:multiLevelType w:val="hybridMultilevel"/>
    <w:tmpl w:val="6198629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3425BC5"/>
    <w:multiLevelType w:val="hybridMultilevel"/>
    <w:tmpl w:val="AACE19CC"/>
    <w:lvl w:ilvl="0" w:tplc="E9FCF564">
      <w:start w:val="1"/>
      <w:numFmt w:val="bullet"/>
      <w:lvlText w:val="-"/>
      <w:lvlJc w:val="left"/>
      <w:pPr>
        <w:ind w:left="1320" w:hanging="360"/>
      </w:pPr>
      <w:rPr>
        <w:rFonts w:ascii="Times New Roman" w:eastAsia="Times New Roman" w:hAnsi="Times New Roman" w:cs="Times New Roman" w:hint="default"/>
      </w:rPr>
    </w:lvl>
    <w:lvl w:ilvl="1" w:tplc="041B0003" w:tentative="1">
      <w:start w:val="1"/>
      <w:numFmt w:val="bullet"/>
      <w:lvlText w:val="o"/>
      <w:lvlJc w:val="left"/>
      <w:pPr>
        <w:ind w:left="2040" w:hanging="360"/>
      </w:pPr>
      <w:rPr>
        <w:rFonts w:ascii="Courier New" w:hAnsi="Courier New" w:cs="Courier New" w:hint="default"/>
      </w:rPr>
    </w:lvl>
    <w:lvl w:ilvl="2" w:tplc="041B0005" w:tentative="1">
      <w:start w:val="1"/>
      <w:numFmt w:val="bullet"/>
      <w:lvlText w:val=""/>
      <w:lvlJc w:val="left"/>
      <w:pPr>
        <w:ind w:left="2760" w:hanging="360"/>
      </w:pPr>
      <w:rPr>
        <w:rFonts w:ascii="Wingdings" w:hAnsi="Wingdings" w:hint="default"/>
      </w:rPr>
    </w:lvl>
    <w:lvl w:ilvl="3" w:tplc="041B0001" w:tentative="1">
      <w:start w:val="1"/>
      <w:numFmt w:val="bullet"/>
      <w:lvlText w:val=""/>
      <w:lvlJc w:val="left"/>
      <w:pPr>
        <w:ind w:left="3480" w:hanging="360"/>
      </w:pPr>
      <w:rPr>
        <w:rFonts w:ascii="Symbol" w:hAnsi="Symbol" w:hint="default"/>
      </w:rPr>
    </w:lvl>
    <w:lvl w:ilvl="4" w:tplc="041B0003" w:tentative="1">
      <w:start w:val="1"/>
      <w:numFmt w:val="bullet"/>
      <w:lvlText w:val="o"/>
      <w:lvlJc w:val="left"/>
      <w:pPr>
        <w:ind w:left="4200" w:hanging="360"/>
      </w:pPr>
      <w:rPr>
        <w:rFonts w:ascii="Courier New" w:hAnsi="Courier New" w:cs="Courier New" w:hint="default"/>
      </w:rPr>
    </w:lvl>
    <w:lvl w:ilvl="5" w:tplc="041B0005" w:tentative="1">
      <w:start w:val="1"/>
      <w:numFmt w:val="bullet"/>
      <w:lvlText w:val=""/>
      <w:lvlJc w:val="left"/>
      <w:pPr>
        <w:ind w:left="4920" w:hanging="360"/>
      </w:pPr>
      <w:rPr>
        <w:rFonts w:ascii="Wingdings" w:hAnsi="Wingdings" w:hint="default"/>
      </w:rPr>
    </w:lvl>
    <w:lvl w:ilvl="6" w:tplc="041B0001" w:tentative="1">
      <w:start w:val="1"/>
      <w:numFmt w:val="bullet"/>
      <w:lvlText w:val=""/>
      <w:lvlJc w:val="left"/>
      <w:pPr>
        <w:ind w:left="5640" w:hanging="360"/>
      </w:pPr>
      <w:rPr>
        <w:rFonts w:ascii="Symbol" w:hAnsi="Symbol" w:hint="default"/>
      </w:rPr>
    </w:lvl>
    <w:lvl w:ilvl="7" w:tplc="041B0003" w:tentative="1">
      <w:start w:val="1"/>
      <w:numFmt w:val="bullet"/>
      <w:lvlText w:val="o"/>
      <w:lvlJc w:val="left"/>
      <w:pPr>
        <w:ind w:left="6360" w:hanging="360"/>
      </w:pPr>
      <w:rPr>
        <w:rFonts w:ascii="Courier New" w:hAnsi="Courier New" w:cs="Courier New" w:hint="default"/>
      </w:rPr>
    </w:lvl>
    <w:lvl w:ilvl="8" w:tplc="041B0005" w:tentative="1">
      <w:start w:val="1"/>
      <w:numFmt w:val="bullet"/>
      <w:lvlText w:val=""/>
      <w:lvlJc w:val="left"/>
      <w:pPr>
        <w:ind w:left="7080" w:hanging="360"/>
      </w:pPr>
      <w:rPr>
        <w:rFonts w:ascii="Wingdings" w:hAnsi="Wingdings" w:hint="default"/>
      </w:rPr>
    </w:lvl>
  </w:abstractNum>
  <w:abstractNum w:abstractNumId="8">
    <w:nsid w:val="2C864688"/>
    <w:multiLevelType w:val="hybridMultilevel"/>
    <w:tmpl w:val="E0D61E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D357770"/>
    <w:multiLevelType w:val="hybridMultilevel"/>
    <w:tmpl w:val="CF92C8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F126236"/>
    <w:multiLevelType w:val="hybridMultilevel"/>
    <w:tmpl w:val="0FA222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F402964"/>
    <w:multiLevelType w:val="hybridMultilevel"/>
    <w:tmpl w:val="7682BE28"/>
    <w:lvl w:ilvl="0" w:tplc="C7B05C7C">
      <w:start w:val="2"/>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F531608"/>
    <w:multiLevelType w:val="hybridMultilevel"/>
    <w:tmpl w:val="DEF4E3C8"/>
    <w:lvl w:ilvl="0" w:tplc="2AB6F788">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3F776A31"/>
    <w:multiLevelType w:val="hybridMultilevel"/>
    <w:tmpl w:val="9956073A"/>
    <w:lvl w:ilvl="0" w:tplc="041B000F">
      <w:start w:val="1"/>
      <w:numFmt w:val="decimal"/>
      <w:pStyle w:val="Nadpis1"/>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293382F"/>
    <w:multiLevelType w:val="hybridMultilevel"/>
    <w:tmpl w:val="667C00E6"/>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5">
    <w:nsid w:val="43931473"/>
    <w:multiLevelType w:val="hybridMultilevel"/>
    <w:tmpl w:val="612AFA3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D412C4"/>
    <w:multiLevelType w:val="hybridMultilevel"/>
    <w:tmpl w:val="2DB6F2B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CAE4715"/>
    <w:multiLevelType w:val="hybridMultilevel"/>
    <w:tmpl w:val="66BE13F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0BB3C86"/>
    <w:multiLevelType w:val="multilevel"/>
    <w:tmpl w:val="4066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4A2940"/>
    <w:multiLevelType w:val="hybridMultilevel"/>
    <w:tmpl w:val="70E6C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8530106"/>
    <w:multiLevelType w:val="hybridMultilevel"/>
    <w:tmpl w:val="1476684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9010782"/>
    <w:multiLevelType w:val="hybridMultilevel"/>
    <w:tmpl w:val="7676EB7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96F0D12"/>
    <w:multiLevelType w:val="multilevel"/>
    <w:tmpl w:val="4066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414DC0"/>
    <w:multiLevelType w:val="hybridMultilevel"/>
    <w:tmpl w:val="1E5ACC1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14"/>
  </w:num>
  <w:num w:numId="8">
    <w:abstractNumId w:val="4"/>
  </w:num>
  <w:num w:numId="9">
    <w:abstractNumId w:val="19"/>
  </w:num>
  <w:num w:numId="10">
    <w:abstractNumId w:val="20"/>
  </w:num>
  <w:num w:numId="11">
    <w:abstractNumId w:val="5"/>
  </w:num>
  <w:num w:numId="12">
    <w:abstractNumId w:val="21"/>
  </w:num>
  <w:num w:numId="13">
    <w:abstractNumId w:val="0"/>
  </w:num>
  <w:num w:numId="14">
    <w:abstractNumId w:val="15"/>
  </w:num>
  <w:num w:numId="15">
    <w:abstractNumId w:val="6"/>
  </w:num>
  <w:num w:numId="16">
    <w:abstractNumId w:val="17"/>
  </w:num>
  <w:num w:numId="17">
    <w:abstractNumId w:val="16"/>
  </w:num>
  <w:num w:numId="18">
    <w:abstractNumId w:val="23"/>
  </w:num>
  <w:num w:numId="19">
    <w:abstractNumId w:val="1"/>
  </w:num>
  <w:num w:numId="20">
    <w:abstractNumId w:val="9"/>
  </w:num>
  <w:num w:numId="21">
    <w:abstractNumId w:val="11"/>
  </w:num>
  <w:num w:numId="22">
    <w:abstractNumId w:val="2"/>
  </w:num>
  <w:num w:numId="23">
    <w:abstractNumId w:val="3"/>
  </w:num>
  <w:num w:numId="24">
    <w:abstractNumId w:val="8"/>
  </w:num>
  <w:num w:numId="25">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F5DCF"/>
    <w:rsid w:val="00004C0F"/>
    <w:rsid w:val="000105B8"/>
    <w:rsid w:val="00012610"/>
    <w:rsid w:val="00012FD1"/>
    <w:rsid w:val="00020089"/>
    <w:rsid w:val="000211D0"/>
    <w:rsid w:val="0002183E"/>
    <w:rsid w:val="00021F68"/>
    <w:rsid w:val="00026F18"/>
    <w:rsid w:val="0003104A"/>
    <w:rsid w:val="00033EA4"/>
    <w:rsid w:val="00036709"/>
    <w:rsid w:val="00036B76"/>
    <w:rsid w:val="0003755E"/>
    <w:rsid w:val="00042507"/>
    <w:rsid w:val="00043355"/>
    <w:rsid w:val="00050AB7"/>
    <w:rsid w:val="00051129"/>
    <w:rsid w:val="00051860"/>
    <w:rsid w:val="0006408D"/>
    <w:rsid w:val="00072C45"/>
    <w:rsid w:val="000852BF"/>
    <w:rsid w:val="00086333"/>
    <w:rsid w:val="00090E16"/>
    <w:rsid w:val="00091EFD"/>
    <w:rsid w:val="00096489"/>
    <w:rsid w:val="000A47E3"/>
    <w:rsid w:val="000A7A00"/>
    <w:rsid w:val="000B6AD9"/>
    <w:rsid w:val="000B7CE0"/>
    <w:rsid w:val="000C1566"/>
    <w:rsid w:val="000C3553"/>
    <w:rsid w:val="000C427B"/>
    <w:rsid w:val="000D05DE"/>
    <w:rsid w:val="000D0897"/>
    <w:rsid w:val="000D72AF"/>
    <w:rsid w:val="000E1599"/>
    <w:rsid w:val="000E15E3"/>
    <w:rsid w:val="000E3AEA"/>
    <w:rsid w:val="000F626B"/>
    <w:rsid w:val="000F6E93"/>
    <w:rsid w:val="00101951"/>
    <w:rsid w:val="00101F09"/>
    <w:rsid w:val="001117C5"/>
    <w:rsid w:val="00115214"/>
    <w:rsid w:val="0011533B"/>
    <w:rsid w:val="00115A96"/>
    <w:rsid w:val="00124755"/>
    <w:rsid w:val="00125EE9"/>
    <w:rsid w:val="00133281"/>
    <w:rsid w:val="00135952"/>
    <w:rsid w:val="00140CED"/>
    <w:rsid w:val="00141000"/>
    <w:rsid w:val="00142442"/>
    <w:rsid w:val="001504DA"/>
    <w:rsid w:val="00160D08"/>
    <w:rsid w:val="0016173E"/>
    <w:rsid w:val="001666E0"/>
    <w:rsid w:val="001712AE"/>
    <w:rsid w:val="0017739D"/>
    <w:rsid w:val="001818E5"/>
    <w:rsid w:val="00185EE7"/>
    <w:rsid w:val="001944AA"/>
    <w:rsid w:val="0019637C"/>
    <w:rsid w:val="001A0C89"/>
    <w:rsid w:val="001A1D7F"/>
    <w:rsid w:val="001A1F8A"/>
    <w:rsid w:val="001A407E"/>
    <w:rsid w:val="001A4782"/>
    <w:rsid w:val="001A5A45"/>
    <w:rsid w:val="001A7D4B"/>
    <w:rsid w:val="001D5F06"/>
    <w:rsid w:val="001D712B"/>
    <w:rsid w:val="001E7DEF"/>
    <w:rsid w:val="001F3C2A"/>
    <w:rsid w:val="00207456"/>
    <w:rsid w:val="00216BF2"/>
    <w:rsid w:val="00224E2B"/>
    <w:rsid w:val="002251DA"/>
    <w:rsid w:val="00226005"/>
    <w:rsid w:val="002303FF"/>
    <w:rsid w:val="00233DAB"/>
    <w:rsid w:val="00235943"/>
    <w:rsid w:val="00236634"/>
    <w:rsid w:val="00241588"/>
    <w:rsid w:val="00241A0E"/>
    <w:rsid w:val="00241D55"/>
    <w:rsid w:val="00251931"/>
    <w:rsid w:val="00266512"/>
    <w:rsid w:val="00267097"/>
    <w:rsid w:val="00273C7A"/>
    <w:rsid w:val="002805D3"/>
    <w:rsid w:val="00280C25"/>
    <w:rsid w:val="00280D9D"/>
    <w:rsid w:val="002846B3"/>
    <w:rsid w:val="0028795A"/>
    <w:rsid w:val="002909D7"/>
    <w:rsid w:val="002917F0"/>
    <w:rsid w:val="0029244E"/>
    <w:rsid w:val="00296413"/>
    <w:rsid w:val="002A23E0"/>
    <w:rsid w:val="002A331F"/>
    <w:rsid w:val="002B2498"/>
    <w:rsid w:val="002C1124"/>
    <w:rsid w:val="002C24B0"/>
    <w:rsid w:val="002E13F5"/>
    <w:rsid w:val="002E5388"/>
    <w:rsid w:val="003050B9"/>
    <w:rsid w:val="003062C1"/>
    <w:rsid w:val="0031574C"/>
    <w:rsid w:val="00317F22"/>
    <w:rsid w:val="00317F43"/>
    <w:rsid w:val="00326418"/>
    <w:rsid w:val="0033112D"/>
    <w:rsid w:val="00331D57"/>
    <w:rsid w:val="00332AE6"/>
    <w:rsid w:val="00333500"/>
    <w:rsid w:val="00340527"/>
    <w:rsid w:val="00340867"/>
    <w:rsid w:val="003420ED"/>
    <w:rsid w:val="0034335D"/>
    <w:rsid w:val="003472A4"/>
    <w:rsid w:val="00347C5E"/>
    <w:rsid w:val="00350C98"/>
    <w:rsid w:val="00352C46"/>
    <w:rsid w:val="0035558E"/>
    <w:rsid w:val="003577CB"/>
    <w:rsid w:val="0036059F"/>
    <w:rsid w:val="00360CBE"/>
    <w:rsid w:val="00360CF7"/>
    <w:rsid w:val="00362119"/>
    <w:rsid w:val="00362919"/>
    <w:rsid w:val="00362F89"/>
    <w:rsid w:val="00363600"/>
    <w:rsid w:val="00365A34"/>
    <w:rsid w:val="00367E68"/>
    <w:rsid w:val="00372CCF"/>
    <w:rsid w:val="003756FA"/>
    <w:rsid w:val="00381222"/>
    <w:rsid w:val="003863B9"/>
    <w:rsid w:val="003A3D60"/>
    <w:rsid w:val="003A7997"/>
    <w:rsid w:val="003B5ECD"/>
    <w:rsid w:val="003B7EDB"/>
    <w:rsid w:val="003C240A"/>
    <w:rsid w:val="003C24F5"/>
    <w:rsid w:val="003C680B"/>
    <w:rsid w:val="003D2100"/>
    <w:rsid w:val="003D2E0D"/>
    <w:rsid w:val="003D5833"/>
    <w:rsid w:val="003D5B79"/>
    <w:rsid w:val="003E5AEF"/>
    <w:rsid w:val="003E65E5"/>
    <w:rsid w:val="003F3050"/>
    <w:rsid w:val="003F64EF"/>
    <w:rsid w:val="003F66C0"/>
    <w:rsid w:val="00401041"/>
    <w:rsid w:val="00401A14"/>
    <w:rsid w:val="0040308B"/>
    <w:rsid w:val="00410290"/>
    <w:rsid w:val="00412D7F"/>
    <w:rsid w:val="0042061D"/>
    <w:rsid w:val="004275E1"/>
    <w:rsid w:val="00430EF4"/>
    <w:rsid w:val="004327E8"/>
    <w:rsid w:val="00433B44"/>
    <w:rsid w:val="00440F3D"/>
    <w:rsid w:val="00450445"/>
    <w:rsid w:val="0045215C"/>
    <w:rsid w:val="00472241"/>
    <w:rsid w:val="00476B58"/>
    <w:rsid w:val="00480799"/>
    <w:rsid w:val="00484976"/>
    <w:rsid w:val="004859C8"/>
    <w:rsid w:val="004A070F"/>
    <w:rsid w:val="004A7A63"/>
    <w:rsid w:val="004B0D09"/>
    <w:rsid w:val="004B0E31"/>
    <w:rsid w:val="004B412D"/>
    <w:rsid w:val="004B6314"/>
    <w:rsid w:val="004C4B38"/>
    <w:rsid w:val="004C56C3"/>
    <w:rsid w:val="004C68CE"/>
    <w:rsid w:val="004C7455"/>
    <w:rsid w:val="004D1E14"/>
    <w:rsid w:val="004F200B"/>
    <w:rsid w:val="004F2BAE"/>
    <w:rsid w:val="004F6241"/>
    <w:rsid w:val="005025C9"/>
    <w:rsid w:val="00506339"/>
    <w:rsid w:val="00511C08"/>
    <w:rsid w:val="00511CC5"/>
    <w:rsid w:val="00514280"/>
    <w:rsid w:val="00524F84"/>
    <w:rsid w:val="00525B56"/>
    <w:rsid w:val="005261DB"/>
    <w:rsid w:val="005332E7"/>
    <w:rsid w:val="005339B0"/>
    <w:rsid w:val="005426ED"/>
    <w:rsid w:val="00544DC5"/>
    <w:rsid w:val="00545336"/>
    <w:rsid w:val="00547688"/>
    <w:rsid w:val="00551050"/>
    <w:rsid w:val="00560B93"/>
    <w:rsid w:val="00570A78"/>
    <w:rsid w:val="00574E37"/>
    <w:rsid w:val="00574F72"/>
    <w:rsid w:val="0059079A"/>
    <w:rsid w:val="00595A79"/>
    <w:rsid w:val="0059704C"/>
    <w:rsid w:val="005975E7"/>
    <w:rsid w:val="005A11F9"/>
    <w:rsid w:val="005A5FE8"/>
    <w:rsid w:val="005B349C"/>
    <w:rsid w:val="005C0CEC"/>
    <w:rsid w:val="005C5759"/>
    <w:rsid w:val="005D5437"/>
    <w:rsid w:val="005D6D1B"/>
    <w:rsid w:val="005E0FA9"/>
    <w:rsid w:val="005E3F2C"/>
    <w:rsid w:val="005E404A"/>
    <w:rsid w:val="005E464C"/>
    <w:rsid w:val="005E6CD5"/>
    <w:rsid w:val="005F1AF8"/>
    <w:rsid w:val="005F33E4"/>
    <w:rsid w:val="005F6A2E"/>
    <w:rsid w:val="006022D3"/>
    <w:rsid w:val="00602F72"/>
    <w:rsid w:val="006062AB"/>
    <w:rsid w:val="00614C0B"/>
    <w:rsid w:val="00616245"/>
    <w:rsid w:val="00620144"/>
    <w:rsid w:val="006208E1"/>
    <w:rsid w:val="00621739"/>
    <w:rsid w:val="006222B6"/>
    <w:rsid w:val="0062290C"/>
    <w:rsid w:val="0062589F"/>
    <w:rsid w:val="00630CA2"/>
    <w:rsid w:val="00642CD4"/>
    <w:rsid w:val="006438E5"/>
    <w:rsid w:val="0065114C"/>
    <w:rsid w:val="00654B04"/>
    <w:rsid w:val="006600C3"/>
    <w:rsid w:val="006622C0"/>
    <w:rsid w:val="00663DE1"/>
    <w:rsid w:val="0066500A"/>
    <w:rsid w:val="00666966"/>
    <w:rsid w:val="0067161A"/>
    <w:rsid w:val="0067258C"/>
    <w:rsid w:val="006758DA"/>
    <w:rsid w:val="00682ADD"/>
    <w:rsid w:val="006862B2"/>
    <w:rsid w:val="00686D58"/>
    <w:rsid w:val="00690B82"/>
    <w:rsid w:val="006927FA"/>
    <w:rsid w:val="00693FB2"/>
    <w:rsid w:val="00697E67"/>
    <w:rsid w:val="006A34AB"/>
    <w:rsid w:val="006A6DFA"/>
    <w:rsid w:val="006B268A"/>
    <w:rsid w:val="006B39A5"/>
    <w:rsid w:val="006B7DCD"/>
    <w:rsid w:val="006C0D8A"/>
    <w:rsid w:val="006C0DBB"/>
    <w:rsid w:val="006C24BC"/>
    <w:rsid w:val="006C343F"/>
    <w:rsid w:val="006C6C74"/>
    <w:rsid w:val="006D13CB"/>
    <w:rsid w:val="006D1987"/>
    <w:rsid w:val="006E4ED8"/>
    <w:rsid w:val="006F153B"/>
    <w:rsid w:val="006F190D"/>
    <w:rsid w:val="006F2491"/>
    <w:rsid w:val="006F49E1"/>
    <w:rsid w:val="006F5DCF"/>
    <w:rsid w:val="006F5DD5"/>
    <w:rsid w:val="00705892"/>
    <w:rsid w:val="0070688F"/>
    <w:rsid w:val="00712458"/>
    <w:rsid w:val="00714CE8"/>
    <w:rsid w:val="007175BF"/>
    <w:rsid w:val="00717B68"/>
    <w:rsid w:val="00721ACB"/>
    <w:rsid w:val="00722CC8"/>
    <w:rsid w:val="00724E38"/>
    <w:rsid w:val="0072566E"/>
    <w:rsid w:val="0073475A"/>
    <w:rsid w:val="00735109"/>
    <w:rsid w:val="007362DD"/>
    <w:rsid w:val="007435F3"/>
    <w:rsid w:val="007444F1"/>
    <w:rsid w:val="007454CE"/>
    <w:rsid w:val="007500E0"/>
    <w:rsid w:val="007509FF"/>
    <w:rsid w:val="00760CFD"/>
    <w:rsid w:val="00761519"/>
    <w:rsid w:val="00765979"/>
    <w:rsid w:val="00774637"/>
    <w:rsid w:val="00775B56"/>
    <w:rsid w:val="00791694"/>
    <w:rsid w:val="007919AA"/>
    <w:rsid w:val="007941EF"/>
    <w:rsid w:val="007A14EF"/>
    <w:rsid w:val="007A64D8"/>
    <w:rsid w:val="007A7E92"/>
    <w:rsid w:val="007B60F3"/>
    <w:rsid w:val="007C31B2"/>
    <w:rsid w:val="007C7306"/>
    <w:rsid w:val="007D0F25"/>
    <w:rsid w:val="007E2DD3"/>
    <w:rsid w:val="007E50F5"/>
    <w:rsid w:val="007F4099"/>
    <w:rsid w:val="00804094"/>
    <w:rsid w:val="008052FC"/>
    <w:rsid w:val="00810479"/>
    <w:rsid w:val="00811A38"/>
    <w:rsid w:val="00812F45"/>
    <w:rsid w:val="00814541"/>
    <w:rsid w:val="0081471A"/>
    <w:rsid w:val="008148DE"/>
    <w:rsid w:val="00815C03"/>
    <w:rsid w:val="00817217"/>
    <w:rsid w:val="00824F5E"/>
    <w:rsid w:val="0082530F"/>
    <w:rsid w:val="00831312"/>
    <w:rsid w:val="008362F1"/>
    <w:rsid w:val="0083650C"/>
    <w:rsid w:val="008423B5"/>
    <w:rsid w:val="008430C3"/>
    <w:rsid w:val="008441DD"/>
    <w:rsid w:val="00844969"/>
    <w:rsid w:val="00861154"/>
    <w:rsid w:val="00861DAA"/>
    <w:rsid w:val="00862AA0"/>
    <w:rsid w:val="008659E6"/>
    <w:rsid w:val="0087367E"/>
    <w:rsid w:val="008779F0"/>
    <w:rsid w:val="008900BA"/>
    <w:rsid w:val="008936AF"/>
    <w:rsid w:val="008C0E15"/>
    <w:rsid w:val="008D7743"/>
    <w:rsid w:val="008D7D27"/>
    <w:rsid w:val="008E47CC"/>
    <w:rsid w:val="008E4F48"/>
    <w:rsid w:val="008E7F95"/>
    <w:rsid w:val="008F0A6E"/>
    <w:rsid w:val="008F19BB"/>
    <w:rsid w:val="008F1E1A"/>
    <w:rsid w:val="008F61B4"/>
    <w:rsid w:val="008F7AF1"/>
    <w:rsid w:val="008F7BC9"/>
    <w:rsid w:val="00903DD2"/>
    <w:rsid w:val="009041A5"/>
    <w:rsid w:val="00907743"/>
    <w:rsid w:val="0091089C"/>
    <w:rsid w:val="00924CF7"/>
    <w:rsid w:val="00927998"/>
    <w:rsid w:val="009301CC"/>
    <w:rsid w:val="009319CD"/>
    <w:rsid w:val="00931EF6"/>
    <w:rsid w:val="00933E0D"/>
    <w:rsid w:val="0093480D"/>
    <w:rsid w:val="0093485E"/>
    <w:rsid w:val="009454EA"/>
    <w:rsid w:val="00974E44"/>
    <w:rsid w:val="00980ABB"/>
    <w:rsid w:val="00982459"/>
    <w:rsid w:val="00982D1C"/>
    <w:rsid w:val="00983120"/>
    <w:rsid w:val="009843EE"/>
    <w:rsid w:val="00994C21"/>
    <w:rsid w:val="009A24E6"/>
    <w:rsid w:val="009A5503"/>
    <w:rsid w:val="009A6EB9"/>
    <w:rsid w:val="009B3E1F"/>
    <w:rsid w:val="009C46F7"/>
    <w:rsid w:val="009C4948"/>
    <w:rsid w:val="009D238A"/>
    <w:rsid w:val="009D371D"/>
    <w:rsid w:val="009F338F"/>
    <w:rsid w:val="009F3912"/>
    <w:rsid w:val="00A0320F"/>
    <w:rsid w:val="00A04D06"/>
    <w:rsid w:val="00A10BBA"/>
    <w:rsid w:val="00A11719"/>
    <w:rsid w:val="00A13B35"/>
    <w:rsid w:val="00A13DB1"/>
    <w:rsid w:val="00A15FFC"/>
    <w:rsid w:val="00A20BFE"/>
    <w:rsid w:val="00A22C1E"/>
    <w:rsid w:val="00A2340A"/>
    <w:rsid w:val="00A23D21"/>
    <w:rsid w:val="00A24486"/>
    <w:rsid w:val="00A27E7F"/>
    <w:rsid w:val="00A324B4"/>
    <w:rsid w:val="00A33720"/>
    <w:rsid w:val="00A3456E"/>
    <w:rsid w:val="00A61D4A"/>
    <w:rsid w:val="00A7598A"/>
    <w:rsid w:val="00A80C5B"/>
    <w:rsid w:val="00AA0B4F"/>
    <w:rsid w:val="00AA11A1"/>
    <w:rsid w:val="00AA152C"/>
    <w:rsid w:val="00AA1845"/>
    <w:rsid w:val="00AA27BB"/>
    <w:rsid w:val="00AA40E3"/>
    <w:rsid w:val="00AC26F6"/>
    <w:rsid w:val="00AC3AB1"/>
    <w:rsid w:val="00AC3E18"/>
    <w:rsid w:val="00AC3E2D"/>
    <w:rsid w:val="00AC50B8"/>
    <w:rsid w:val="00AD2D40"/>
    <w:rsid w:val="00AD53D7"/>
    <w:rsid w:val="00AE30D9"/>
    <w:rsid w:val="00AE552D"/>
    <w:rsid w:val="00AF3814"/>
    <w:rsid w:val="00AF6FCA"/>
    <w:rsid w:val="00AF7451"/>
    <w:rsid w:val="00AF76D6"/>
    <w:rsid w:val="00B11DF3"/>
    <w:rsid w:val="00B17CB9"/>
    <w:rsid w:val="00B20D1B"/>
    <w:rsid w:val="00B25C52"/>
    <w:rsid w:val="00B25EDA"/>
    <w:rsid w:val="00B3219C"/>
    <w:rsid w:val="00B41D76"/>
    <w:rsid w:val="00B4436E"/>
    <w:rsid w:val="00B53EBB"/>
    <w:rsid w:val="00B5576E"/>
    <w:rsid w:val="00B631B6"/>
    <w:rsid w:val="00B64EC2"/>
    <w:rsid w:val="00B671EC"/>
    <w:rsid w:val="00B7205B"/>
    <w:rsid w:val="00B77052"/>
    <w:rsid w:val="00B81A7D"/>
    <w:rsid w:val="00B85498"/>
    <w:rsid w:val="00B85CEA"/>
    <w:rsid w:val="00B860A2"/>
    <w:rsid w:val="00B95A2F"/>
    <w:rsid w:val="00B97622"/>
    <w:rsid w:val="00BA0B42"/>
    <w:rsid w:val="00BA121E"/>
    <w:rsid w:val="00BA21CF"/>
    <w:rsid w:val="00BA5C40"/>
    <w:rsid w:val="00BB2062"/>
    <w:rsid w:val="00BB251C"/>
    <w:rsid w:val="00BC170E"/>
    <w:rsid w:val="00BD05E9"/>
    <w:rsid w:val="00BD1C24"/>
    <w:rsid w:val="00BD79FC"/>
    <w:rsid w:val="00BF1A40"/>
    <w:rsid w:val="00BF1D5E"/>
    <w:rsid w:val="00BF5D1C"/>
    <w:rsid w:val="00BF6F35"/>
    <w:rsid w:val="00C077BA"/>
    <w:rsid w:val="00C126EA"/>
    <w:rsid w:val="00C16B97"/>
    <w:rsid w:val="00C20082"/>
    <w:rsid w:val="00C2366E"/>
    <w:rsid w:val="00C23859"/>
    <w:rsid w:val="00C245B3"/>
    <w:rsid w:val="00C245DB"/>
    <w:rsid w:val="00C27DED"/>
    <w:rsid w:val="00C34DB7"/>
    <w:rsid w:val="00C4507B"/>
    <w:rsid w:val="00C46488"/>
    <w:rsid w:val="00C56ECE"/>
    <w:rsid w:val="00C60BF5"/>
    <w:rsid w:val="00C6604A"/>
    <w:rsid w:val="00C665AC"/>
    <w:rsid w:val="00C70B30"/>
    <w:rsid w:val="00C71D2F"/>
    <w:rsid w:val="00C73215"/>
    <w:rsid w:val="00C81648"/>
    <w:rsid w:val="00C82059"/>
    <w:rsid w:val="00C82992"/>
    <w:rsid w:val="00C83F9F"/>
    <w:rsid w:val="00C9430B"/>
    <w:rsid w:val="00C95D2B"/>
    <w:rsid w:val="00CA1946"/>
    <w:rsid w:val="00CA29DF"/>
    <w:rsid w:val="00CA5585"/>
    <w:rsid w:val="00CA7211"/>
    <w:rsid w:val="00CB2AD3"/>
    <w:rsid w:val="00CB3799"/>
    <w:rsid w:val="00CB7224"/>
    <w:rsid w:val="00CC3D3F"/>
    <w:rsid w:val="00CD0EEE"/>
    <w:rsid w:val="00CD4CEE"/>
    <w:rsid w:val="00CF390D"/>
    <w:rsid w:val="00D01545"/>
    <w:rsid w:val="00D125F5"/>
    <w:rsid w:val="00D128CE"/>
    <w:rsid w:val="00D13C17"/>
    <w:rsid w:val="00D1488F"/>
    <w:rsid w:val="00D207F4"/>
    <w:rsid w:val="00D21FFC"/>
    <w:rsid w:val="00D23809"/>
    <w:rsid w:val="00D30D5E"/>
    <w:rsid w:val="00D44CD2"/>
    <w:rsid w:val="00D4648F"/>
    <w:rsid w:val="00D50E4A"/>
    <w:rsid w:val="00D638E6"/>
    <w:rsid w:val="00D65B65"/>
    <w:rsid w:val="00D66DE7"/>
    <w:rsid w:val="00D70EBE"/>
    <w:rsid w:val="00D800E2"/>
    <w:rsid w:val="00D84305"/>
    <w:rsid w:val="00D84784"/>
    <w:rsid w:val="00D84CFB"/>
    <w:rsid w:val="00D86795"/>
    <w:rsid w:val="00D901B2"/>
    <w:rsid w:val="00D930BF"/>
    <w:rsid w:val="00D96D6B"/>
    <w:rsid w:val="00DA3CB0"/>
    <w:rsid w:val="00DB0C36"/>
    <w:rsid w:val="00DB4D30"/>
    <w:rsid w:val="00DB4EC2"/>
    <w:rsid w:val="00DB5688"/>
    <w:rsid w:val="00DC01DD"/>
    <w:rsid w:val="00DC1BF3"/>
    <w:rsid w:val="00DC25BE"/>
    <w:rsid w:val="00DC7103"/>
    <w:rsid w:val="00DD27EB"/>
    <w:rsid w:val="00DF3746"/>
    <w:rsid w:val="00E13ED1"/>
    <w:rsid w:val="00E24091"/>
    <w:rsid w:val="00E33811"/>
    <w:rsid w:val="00E364DF"/>
    <w:rsid w:val="00E45A2C"/>
    <w:rsid w:val="00E45EF9"/>
    <w:rsid w:val="00E5162C"/>
    <w:rsid w:val="00E55EBD"/>
    <w:rsid w:val="00E56586"/>
    <w:rsid w:val="00E576D3"/>
    <w:rsid w:val="00E67C42"/>
    <w:rsid w:val="00E7212F"/>
    <w:rsid w:val="00E75B79"/>
    <w:rsid w:val="00E75FC3"/>
    <w:rsid w:val="00E76C8A"/>
    <w:rsid w:val="00E8302C"/>
    <w:rsid w:val="00E90712"/>
    <w:rsid w:val="00E94D7E"/>
    <w:rsid w:val="00E96F01"/>
    <w:rsid w:val="00EA0A5A"/>
    <w:rsid w:val="00EA1884"/>
    <w:rsid w:val="00EB7A2B"/>
    <w:rsid w:val="00EC35E3"/>
    <w:rsid w:val="00EC38A0"/>
    <w:rsid w:val="00EE16BE"/>
    <w:rsid w:val="00EE382B"/>
    <w:rsid w:val="00EE5979"/>
    <w:rsid w:val="00EF6375"/>
    <w:rsid w:val="00F0054F"/>
    <w:rsid w:val="00F013C2"/>
    <w:rsid w:val="00F13898"/>
    <w:rsid w:val="00F145D7"/>
    <w:rsid w:val="00F221CB"/>
    <w:rsid w:val="00F260E6"/>
    <w:rsid w:val="00F3632E"/>
    <w:rsid w:val="00F37AC5"/>
    <w:rsid w:val="00F46CF9"/>
    <w:rsid w:val="00F50063"/>
    <w:rsid w:val="00F53B5E"/>
    <w:rsid w:val="00F5594A"/>
    <w:rsid w:val="00F61A58"/>
    <w:rsid w:val="00F623C7"/>
    <w:rsid w:val="00F6371E"/>
    <w:rsid w:val="00F7060D"/>
    <w:rsid w:val="00F717CF"/>
    <w:rsid w:val="00F75AB6"/>
    <w:rsid w:val="00F825CF"/>
    <w:rsid w:val="00F84382"/>
    <w:rsid w:val="00F85FFF"/>
    <w:rsid w:val="00F93147"/>
    <w:rsid w:val="00F97259"/>
    <w:rsid w:val="00F97604"/>
    <w:rsid w:val="00FA0400"/>
    <w:rsid w:val="00FA2AA2"/>
    <w:rsid w:val="00FB1AA8"/>
    <w:rsid w:val="00FB4706"/>
    <w:rsid w:val="00FC0B34"/>
    <w:rsid w:val="00FC13EB"/>
    <w:rsid w:val="00FC1F70"/>
    <w:rsid w:val="00FC49CD"/>
    <w:rsid w:val="00FC554D"/>
    <w:rsid w:val="00FC5D9D"/>
    <w:rsid w:val="00FC7D00"/>
    <w:rsid w:val="00FD1C2E"/>
    <w:rsid w:val="00FD6865"/>
    <w:rsid w:val="00FE0DFC"/>
    <w:rsid w:val="00FE590E"/>
    <w:rsid w:val="00FE6A24"/>
    <w:rsid w:val="00FE7066"/>
    <w:rsid w:val="00FF24EE"/>
    <w:rsid w:val="00FF2F1A"/>
    <w:rsid w:val="00FF31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27FA"/>
    <w:rPr>
      <w:sz w:val="24"/>
      <w:szCs w:val="24"/>
    </w:rPr>
  </w:style>
  <w:style w:type="paragraph" w:styleId="Nadpis1">
    <w:name w:val="heading 1"/>
    <w:basedOn w:val="Normlny"/>
    <w:next w:val="Normlny"/>
    <w:link w:val="Nadpis1Char"/>
    <w:qFormat/>
    <w:rsid w:val="00574E37"/>
    <w:pPr>
      <w:keepNext/>
      <w:numPr>
        <w:numId w:val="1"/>
      </w:numPr>
      <w:suppressAutoHyphens/>
      <w:spacing w:before="240" w:after="60"/>
      <w:outlineLvl w:val="0"/>
    </w:pPr>
    <w:rPr>
      <w:rFonts w:ascii="Arial" w:hAnsi="Arial"/>
      <w:b/>
      <w:color w:val="000000"/>
      <w:kern w:val="1"/>
      <w:sz w:val="28"/>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6F5DCF"/>
    <w:pPr>
      <w:spacing w:line="360" w:lineRule="auto"/>
      <w:jc w:val="both"/>
    </w:pPr>
  </w:style>
  <w:style w:type="table" w:styleId="Mriekatabuky">
    <w:name w:val="Table Grid"/>
    <w:basedOn w:val="Normlnatabuka"/>
    <w:rsid w:val="005F3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rsid w:val="005F33E4"/>
    <w:rPr>
      <w:color w:val="0000FF"/>
      <w:u w:val="single"/>
    </w:rPr>
  </w:style>
  <w:style w:type="paragraph" w:styleId="Odsekzoznamu">
    <w:name w:val="List Paragraph"/>
    <w:basedOn w:val="Normlny"/>
    <w:uiPriority w:val="34"/>
    <w:qFormat/>
    <w:rsid w:val="0040308B"/>
    <w:pPr>
      <w:ind w:left="720"/>
      <w:contextualSpacing/>
    </w:pPr>
  </w:style>
  <w:style w:type="paragraph" w:customStyle="1" w:styleId="komentr">
    <w:name w:val="komentr"/>
    <w:basedOn w:val="Normlny"/>
    <w:rsid w:val="00333500"/>
    <w:pPr>
      <w:spacing w:before="100" w:beforeAutospacing="1" w:after="100" w:afterAutospacing="1"/>
    </w:pPr>
  </w:style>
  <w:style w:type="character" w:customStyle="1" w:styleId="apple-converted-space">
    <w:name w:val="apple-converted-space"/>
    <w:basedOn w:val="Predvolenpsmoodseku"/>
    <w:rsid w:val="00333500"/>
  </w:style>
  <w:style w:type="paragraph" w:styleId="Zkladntext2">
    <w:name w:val="Body Text 2"/>
    <w:basedOn w:val="Normlny"/>
    <w:link w:val="Zkladntext2Char"/>
    <w:uiPriority w:val="99"/>
    <w:unhideWhenUsed/>
    <w:rsid w:val="006B39A5"/>
    <w:pPr>
      <w:spacing w:after="120" w:line="480" w:lineRule="auto"/>
    </w:pPr>
  </w:style>
  <w:style w:type="character" w:customStyle="1" w:styleId="Zkladntext2Char">
    <w:name w:val="Základný text 2 Char"/>
    <w:basedOn w:val="Predvolenpsmoodseku"/>
    <w:link w:val="Zkladntext2"/>
    <w:uiPriority w:val="99"/>
    <w:rsid w:val="006B39A5"/>
    <w:rPr>
      <w:sz w:val="24"/>
      <w:szCs w:val="24"/>
    </w:rPr>
  </w:style>
  <w:style w:type="character" w:styleId="Siln">
    <w:name w:val="Strong"/>
    <w:basedOn w:val="Predvolenpsmoodseku"/>
    <w:uiPriority w:val="22"/>
    <w:qFormat/>
    <w:rsid w:val="00235943"/>
    <w:rPr>
      <w:b/>
      <w:bCs/>
    </w:rPr>
  </w:style>
  <w:style w:type="character" w:customStyle="1" w:styleId="Nadpis1Char">
    <w:name w:val="Nadpis 1 Char"/>
    <w:basedOn w:val="Predvolenpsmoodseku"/>
    <w:link w:val="Nadpis1"/>
    <w:rsid w:val="00574E37"/>
    <w:rPr>
      <w:rFonts w:ascii="Arial" w:hAnsi="Arial"/>
      <w:b/>
      <w:color w:val="000000"/>
      <w:kern w:val="1"/>
      <w:sz w:val="28"/>
      <w:lang w:eastAsia="ar-SA"/>
    </w:rPr>
  </w:style>
  <w:style w:type="paragraph" w:customStyle="1" w:styleId="Default">
    <w:name w:val="Default"/>
    <w:rsid w:val="00D96D6B"/>
    <w:pPr>
      <w:autoSpaceDE w:val="0"/>
      <w:autoSpaceDN w:val="0"/>
      <w:adjustRightInd w:val="0"/>
    </w:pPr>
    <w:rPr>
      <w:rFonts w:eastAsia="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985878">
      <w:bodyDiv w:val="1"/>
      <w:marLeft w:val="0"/>
      <w:marRight w:val="0"/>
      <w:marTop w:val="0"/>
      <w:marBottom w:val="0"/>
      <w:divBdr>
        <w:top w:val="none" w:sz="0" w:space="0" w:color="auto"/>
        <w:left w:val="none" w:sz="0" w:space="0" w:color="auto"/>
        <w:bottom w:val="none" w:sz="0" w:space="0" w:color="auto"/>
        <w:right w:val="none" w:sz="0" w:space="0" w:color="auto"/>
      </w:divBdr>
    </w:div>
    <w:div w:id="1073238709">
      <w:bodyDiv w:val="1"/>
      <w:marLeft w:val="0"/>
      <w:marRight w:val="0"/>
      <w:marTop w:val="0"/>
      <w:marBottom w:val="0"/>
      <w:divBdr>
        <w:top w:val="none" w:sz="0" w:space="0" w:color="auto"/>
        <w:left w:val="none" w:sz="0" w:space="0" w:color="auto"/>
        <w:bottom w:val="none" w:sz="0" w:space="0" w:color="auto"/>
        <w:right w:val="none" w:sz="0" w:space="0" w:color="auto"/>
      </w:divBdr>
    </w:div>
    <w:div w:id="1107579519">
      <w:bodyDiv w:val="1"/>
      <w:marLeft w:val="0"/>
      <w:marRight w:val="0"/>
      <w:marTop w:val="0"/>
      <w:marBottom w:val="0"/>
      <w:divBdr>
        <w:top w:val="none" w:sz="0" w:space="0" w:color="auto"/>
        <w:left w:val="none" w:sz="0" w:space="0" w:color="auto"/>
        <w:bottom w:val="none" w:sz="0" w:space="0" w:color="auto"/>
        <w:right w:val="none" w:sz="0" w:space="0" w:color="auto"/>
      </w:divBdr>
    </w:div>
    <w:div w:id="21032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c. ve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8642-B13F-4888-8D6F-8AE55BEF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5916</Words>
  <Characters>33724</Characters>
  <Application>Microsoft Office Word</Application>
  <DocSecurity>0</DocSecurity>
  <Lines>281</Lines>
  <Paragraphs>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OBSAH</vt:lpstr>
      <vt:lpstr>OBSAH </vt:lpstr>
    </vt:vector>
  </TitlesOfParts>
  <Company/>
  <LinksUpToDate>false</LinksUpToDate>
  <CharactersWithSpaces>39561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xxx</dc:creator>
  <cp:lastModifiedBy>materská škola</cp:lastModifiedBy>
  <cp:revision>21</cp:revision>
  <cp:lastPrinted>2022-10-04T08:06:00Z</cp:lastPrinted>
  <dcterms:created xsi:type="dcterms:W3CDTF">2022-08-03T09:11:00Z</dcterms:created>
  <dcterms:modified xsi:type="dcterms:W3CDTF">2023-01-23T14:48:00Z</dcterms:modified>
</cp:coreProperties>
</file>