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79" w:rsidRDefault="007D0779" w:rsidP="007D0779">
      <w:pPr>
        <w:ind w:right="-144"/>
        <w:jc w:val="center"/>
        <w:rPr>
          <w:b/>
          <w:bCs/>
          <w:sz w:val="22"/>
          <w:szCs w:val="22"/>
        </w:rPr>
      </w:pPr>
      <w:r>
        <w:rPr>
          <w:b/>
          <w:bCs/>
          <w:sz w:val="22"/>
          <w:szCs w:val="22"/>
        </w:rPr>
        <w:t>Všeobecne záväzné  nariadenie Mesta Nitry č. 8/2019 ( v znení dodatku č. 1, č. 2 a č. 3 )</w:t>
      </w:r>
    </w:p>
    <w:p w:rsidR="007D0779" w:rsidRDefault="007D0779" w:rsidP="007D0779">
      <w:pPr>
        <w:jc w:val="center"/>
        <w:rPr>
          <w:b/>
          <w:bCs/>
          <w:sz w:val="22"/>
          <w:szCs w:val="22"/>
        </w:rPr>
      </w:pPr>
      <w:r>
        <w:rPr>
          <w:b/>
          <w:bCs/>
          <w:sz w:val="22"/>
          <w:szCs w:val="22"/>
        </w:rPr>
        <w:t xml:space="preserve">o výške príspevku na čiastočnú úhradu výdavkov a nákladov v školách, v školských </w:t>
      </w:r>
      <w:proofErr w:type="spellStart"/>
      <w:r>
        <w:rPr>
          <w:b/>
          <w:bCs/>
          <w:sz w:val="22"/>
          <w:szCs w:val="22"/>
        </w:rPr>
        <w:t>výchovno</w:t>
      </w:r>
      <w:proofErr w:type="spellEnd"/>
      <w:r>
        <w:rPr>
          <w:b/>
          <w:bCs/>
          <w:sz w:val="22"/>
          <w:szCs w:val="22"/>
        </w:rPr>
        <w:t xml:space="preserve"> – vzdelávacích zariadeniach a na čiastočnú úhradu nákladov a podmienky úhrady v školských účelových zariadeniach v zriaďovateľskej pôsobnosti Mesta Nitry</w:t>
      </w:r>
    </w:p>
    <w:p w:rsidR="007D0779" w:rsidRDefault="007D0779" w:rsidP="007D0779">
      <w:pPr>
        <w:jc w:val="both"/>
        <w:rPr>
          <w:b/>
          <w:bCs/>
          <w:sz w:val="22"/>
          <w:szCs w:val="22"/>
        </w:rPr>
      </w:pPr>
    </w:p>
    <w:p w:rsidR="007D0779" w:rsidRDefault="007D0779" w:rsidP="007D0779">
      <w:pPr>
        <w:jc w:val="both"/>
        <w:rPr>
          <w:b/>
          <w:bCs/>
          <w:sz w:val="22"/>
          <w:szCs w:val="22"/>
        </w:rPr>
      </w:pPr>
    </w:p>
    <w:p w:rsidR="007D0779" w:rsidRDefault="007D0779" w:rsidP="007D0779">
      <w:pPr>
        <w:jc w:val="both"/>
        <w:rPr>
          <w:sz w:val="22"/>
          <w:szCs w:val="22"/>
        </w:rPr>
      </w:pPr>
      <w:r>
        <w:rPr>
          <w:sz w:val="22"/>
          <w:szCs w:val="22"/>
        </w:rPr>
        <w:t xml:space="preserve">Mestské zastupiteľstvo v Nitre v zmysle § </w:t>
      </w:r>
      <w:smartTag w:uri="urn:schemas-microsoft-com:office:smarttags" w:element="metricconverter">
        <w:smartTagPr>
          <w:attr w:name="ProductID" w:val="6 a"/>
        </w:smartTagPr>
        <w:r>
          <w:rPr>
            <w:sz w:val="22"/>
            <w:szCs w:val="22"/>
          </w:rPr>
          <w:t>6 a</w:t>
        </w:r>
      </w:smartTag>
      <w:r>
        <w:rPr>
          <w:sz w:val="22"/>
          <w:szCs w:val="22"/>
        </w:rPr>
        <w:t xml:space="preserve"> § 11 ods. 4 písm. g) zákona SNR č. 369/1990 Zb. o obecnom zriadení v znení neskorších zmien a doplnkov a § 28 ods. 5, § 49 ods. 4, § 114 ods. 6,           § 116 ods. 6, § 140  ods. 9 a ods. 10 a § 141 ods. 5 a ods. 6 zákona  č. 245/2008 Z. z. o výchove a vzdelávaní (školský zákon) a o zmene a doplnení niektorých zákonov ( ďalej len „školský zákon“)</w:t>
      </w:r>
    </w:p>
    <w:p w:rsidR="007D0779" w:rsidRDefault="007D0779" w:rsidP="007D0779">
      <w:pPr>
        <w:jc w:val="both"/>
        <w:rPr>
          <w:sz w:val="22"/>
          <w:szCs w:val="22"/>
        </w:rPr>
      </w:pPr>
    </w:p>
    <w:p w:rsidR="007D0779" w:rsidRDefault="007D0779" w:rsidP="007D0779">
      <w:pPr>
        <w:jc w:val="center"/>
        <w:rPr>
          <w:sz w:val="22"/>
          <w:szCs w:val="22"/>
        </w:rPr>
      </w:pPr>
      <w:r>
        <w:rPr>
          <w:sz w:val="22"/>
          <w:szCs w:val="22"/>
        </w:rPr>
        <w:t>sa uznieslo</w:t>
      </w:r>
    </w:p>
    <w:p w:rsidR="007D0779" w:rsidRDefault="007D0779" w:rsidP="007D0779">
      <w:pPr>
        <w:jc w:val="center"/>
        <w:rPr>
          <w:sz w:val="22"/>
          <w:szCs w:val="22"/>
        </w:rPr>
      </w:pPr>
      <w:r>
        <w:rPr>
          <w:sz w:val="22"/>
          <w:szCs w:val="22"/>
        </w:rPr>
        <w:t>na vydaní tohto všeobecne záväzného nariadenia:</w:t>
      </w:r>
    </w:p>
    <w:p w:rsidR="007D0779" w:rsidRDefault="007D0779" w:rsidP="007D0779">
      <w:pPr>
        <w:rPr>
          <w:sz w:val="22"/>
          <w:szCs w:val="22"/>
        </w:rPr>
      </w:pPr>
    </w:p>
    <w:p w:rsidR="007D0779" w:rsidRDefault="007D0779" w:rsidP="007D0779">
      <w:pPr>
        <w:jc w:val="center"/>
        <w:rPr>
          <w:b/>
          <w:sz w:val="22"/>
          <w:szCs w:val="22"/>
        </w:rPr>
      </w:pPr>
      <w:r>
        <w:rPr>
          <w:b/>
          <w:sz w:val="22"/>
          <w:szCs w:val="22"/>
        </w:rPr>
        <w:t>§ 1</w:t>
      </w:r>
    </w:p>
    <w:p w:rsidR="007D0779" w:rsidRDefault="007D0779" w:rsidP="007D0779">
      <w:pPr>
        <w:jc w:val="center"/>
        <w:rPr>
          <w:b/>
          <w:sz w:val="22"/>
          <w:szCs w:val="22"/>
        </w:rPr>
      </w:pPr>
      <w:r>
        <w:rPr>
          <w:b/>
          <w:sz w:val="22"/>
          <w:szCs w:val="22"/>
        </w:rPr>
        <w:t>Úvodné ustanovenia</w:t>
      </w:r>
    </w:p>
    <w:p w:rsidR="007D0779" w:rsidRDefault="007D0779" w:rsidP="007D0779">
      <w:pPr>
        <w:jc w:val="center"/>
        <w:rPr>
          <w:sz w:val="22"/>
          <w:szCs w:val="22"/>
        </w:rPr>
      </w:pPr>
    </w:p>
    <w:p w:rsidR="007D0779" w:rsidRDefault="007D0779" w:rsidP="007D0779">
      <w:pPr>
        <w:jc w:val="both"/>
        <w:rPr>
          <w:sz w:val="22"/>
          <w:szCs w:val="22"/>
        </w:rPr>
      </w:pPr>
      <w:r>
        <w:rPr>
          <w:sz w:val="22"/>
          <w:szCs w:val="22"/>
        </w:rPr>
        <w:t>1. Toto všeobecne záväzné nariadenie určuje výšku príspevku na čiastočnú úhradu výdavkov               a nákladov v základnej umeleckej škole, centrách voľného času, školských kluboch, materských školách a na čiastočnú úhradu nákladov a podmienky úhrady v školských jedálňach a výdajných školských jedálňach v zriaďovateľskej pôsobnosti Mesta Nitry.</w:t>
      </w:r>
    </w:p>
    <w:p w:rsidR="007D0779" w:rsidRDefault="007D0779" w:rsidP="007D0779">
      <w:pPr>
        <w:ind w:left="360"/>
        <w:jc w:val="both"/>
        <w:rPr>
          <w:sz w:val="22"/>
          <w:szCs w:val="22"/>
        </w:rPr>
      </w:pPr>
    </w:p>
    <w:p w:rsidR="007D0779" w:rsidRDefault="007D0779" w:rsidP="007D0779">
      <w:pPr>
        <w:jc w:val="both"/>
        <w:rPr>
          <w:sz w:val="22"/>
          <w:szCs w:val="22"/>
        </w:rPr>
      </w:pPr>
      <w:r>
        <w:rPr>
          <w:sz w:val="22"/>
          <w:szCs w:val="22"/>
        </w:rPr>
        <w:t xml:space="preserve">2. Výšku príspevku na nákup potravín na jedno jedlo podľa vekových kategórií stravníkov určuje </w:t>
      </w:r>
      <w:proofErr w:type="spellStart"/>
      <w:r>
        <w:rPr>
          <w:sz w:val="22"/>
          <w:szCs w:val="22"/>
        </w:rPr>
        <w:t>MŠVVaŠ</w:t>
      </w:r>
      <w:proofErr w:type="spellEnd"/>
      <w:r>
        <w:rPr>
          <w:sz w:val="22"/>
          <w:szCs w:val="22"/>
        </w:rPr>
        <w:t xml:space="preserve"> SR vo finančných pásmach. Konkrétnu výšku príspevku na nákup potravín na jedno jedlo určuje zriaďovateľ.</w:t>
      </w:r>
    </w:p>
    <w:p w:rsidR="007D0779" w:rsidRDefault="007D0779" w:rsidP="007D0779">
      <w:pPr>
        <w:ind w:left="720"/>
        <w:jc w:val="both"/>
        <w:rPr>
          <w:sz w:val="22"/>
          <w:szCs w:val="22"/>
        </w:rPr>
      </w:pPr>
    </w:p>
    <w:p w:rsidR="007D0779" w:rsidRDefault="007D0779" w:rsidP="007D0779">
      <w:pPr>
        <w:jc w:val="center"/>
        <w:rPr>
          <w:b/>
          <w:sz w:val="22"/>
          <w:szCs w:val="22"/>
        </w:rPr>
      </w:pPr>
      <w:r>
        <w:rPr>
          <w:b/>
          <w:sz w:val="22"/>
          <w:szCs w:val="22"/>
        </w:rPr>
        <w:t>§ 2</w:t>
      </w:r>
    </w:p>
    <w:p w:rsidR="007D0779" w:rsidRDefault="007D0779" w:rsidP="007D0779">
      <w:pPr>
        <w:jc w:val="center"/>
        <w:rPr>
          <w:b/>
          <w:sz w:val="22"/>
          <w:szCs w:val="22"/>
        </w:rPr>
      </w:pPr>
      <w:r>
        <w:rPr>
          <w:b/>
          <w:sz w:val="22"/>
          <w:szCs w:val="22"/>
        </w:rPr>
        <w:t>Školy</w:t>
      </w:r>
    </w:p>
    <w:p w:rsidR="007D0779" w:rsidRDefault="007D0779" w:rsidP="007D0779">
      <w:pPr>
        <w:jc w:val="center"/>
        <w:rPr>
          <w:sz w:val="22"/>
          <w:szCs w:val="22"/>
        </w:rPr>
      </w:pPr>
    </w:p>
    <w:p w:rsidR="007D0779" w:rsidRDefault="007D0779" w:rsidP="007D0779">
      <w:pPr>
        <w:rPr>
          <w:b/>
          <w:sz w:val="22"/>
          <w:szCs w:val="22"/>
        </w:rPr>
      </w:pPr>
      <w:r>
        <w:rPr>
          <w:b/>
          <w:sz w:val="22"/>
          <w:szCs w:val="22"/>
        </w:rPr>
        <w:t xml:space="preserve">1. Základná umelecká škola Jozefa </w:t>
      </w:r>
      <w:proofErr w:type="spellStart"/>
      <w:r>
        <w:rPr>
          <w:b/>
          <w:sz w:val="22"/>
          <w:szCs w:val="22"/>
        </w:rPr>
        <w:t>Rosinského</w:t>
      </w:r>
      <w:proofErr w:type="spellEnd"/>
    </w:p>
    <w:p w:rsidR="007D0779" w:rsidRDefault="007D0779" w:rsidP="007D0779">
      <w:pPr>
        <w:rPr>
          <w:b/>
          <w:sz w:val="22"/>
          <w:szCs w:val="22"/>
        </w:rPr>
      </w:pPr>
    </w:p>
    <w:p w:rsidR="007D0779" w:rsidRPr="007D7E33" w:rsidRDefault="007D0779" w:rsidP="007D0779">
      <w:pPr>
        <w:jc w:val="both"/>
        <w:rPr>
          <w:b/>
          <w:sz w:val="22"/>
          <w:szCs w:val="22"/>
        </w:rPr>
      </w:pPr>
      <w:r w:rsidRPr="007D7E33">
        <w:rPr>
          <w:b/>
          <w:sz w:val="22"/>
          <w:szCs w:val="22"/>
        </w:rPr>
        <w:t>1.1. Výška mesačného príspevku na čiastočnú úhradu výdavkov spojených so štúdiom v základnej umeleckej škole:</w:t>
      </w:r>
    </w:p>
    <w:p w:rsidR="007D0779" w:rsidRDefault="007D0779" w:rsidP="007D077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383"/>
        <w:gridCol w:w="1684"/>
      </w:tblGrid>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Pr="00BB3DD9" w:rsidRDefault="007D0779" w:rsidP="00F178F8">
            <w:pPr>
              <w:spacing w:line="276" w:lineRule="auto"/>
              <w:jc w:val="center"/>
              <w:rPr>
                <w:b/>
                <w:i/>
                <w:sz w:val="22"/>
                <w:szCs w:val="22"/>
              </w:rPr>
            </w:pPr>
            <w:r w:rsidRPr="00BB3DD9">
              <w:rPr>
                <w:b/>
                <w:i/>
                <w:sz w:val="22"/>
                <w:szCs w:val="22"/>
              </w:rPr>
              <w:t>Forma štúdia</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ind w:right="-192"/>
              <w:jc w:val="center"/>
              <w:rPr>
                <w:b/>
                <w:i/>
                <w:sz w:val="22"/>
                <w:szCs w:val="22"/>
              </w:rPr>
            </w:pPr>
            <w:r>
              <w:rPr>
                <w:b/>
                <w:i/>
                <w:sz w:val="22"/>
                <w:szCs w:val="22"/>
              </w:rPr>
              <w:t>Týždenná  hodinová dotácia</w:t>
            </w:r>
          </w:p>
          <w:p w:rsidR="007D0779" w:rsidRDefault="007D0779" w:rsidP="00F178F8">
            <w:pPr>
              <w:spacing w:line="276" w:lineRule="auto"/>
              <w:ind w:right="-192"/>
              <w:jc w:val="center"/>
              <w:rPr>
                <w:b/>
                <w:i/>
                <w:sz w:val="22"/>
                <w:szCs w:val="22"/>
              </w:rPr>
            </w:pPr>
            <w:r>
              <w:rPr>
                <w:b/>
                <w:i/>
                <w:sz w:val="22"/>
                <w:szCs w:val="22"/>
              </w:rPr>
              <w:t>(počet hodín v týždni)</w:t>
            </w:r>
          </w:p>
        </w:tc>
        <w:tc>
          <w:tcPr>
            <w:tcW w:w="1684"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ind w:right="-192"/>
              <w:jc w:val="center"/>
              <w:rPr>
                <w:b/>
                <w:i/>
                <w:sz w:val="22"/>
                <w:szCs w:val="22"/>
              </w:rPr>
            </w:pPr>
            <w:r>
              <w:rPr>
                <w:b/>
                <w:i/>
                <w:sz w:val="22"/>
                <w:szCs w:val="22"/>
              </w:rPr>
              <w:t>Úhrada v €</w:t>
            </w:r>
          </w:p>
        </w:tc>
      </w:tr>
      <w:tr w:rsidR="007D0779" w:rsidTr="00F178F8">
        <w:tc>
          <w:tcPr>
            <w:tcW w:w="9286" w:type="dxa"/>
            <w:gridSpan w:val="3"/>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b/>
                <w:sz w:val="22"/>
                <w:szCs w:val="22"/>
              </w:rPr>
            </w:pPr>
            <w:r>
              <w:rPr>
                <w:b/>
                <w:sz w:val="22"/>
                <w:szCs w:val="22"/>
              </w:rPr>
              <w:t>Individuálna forma štúdia</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 xml:space="preserve">Základné štúdium                      </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ind w:left="-532" w:firstLine="532"/>
              <w:rPr>
                <w:b/>
                <w:sz w:val="22"/>
                <w:szCs w:val="22"/>
              </w:rPr>
            </w:pPr>
            <w:r>
              <w:rPr>
                <w:sz w:val="22"/>
                <w:szCs w:val="22"/>
              </w:rPr>
              <w:t>1,5 vyučovacej hodiny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15</w:t>
            </w:r>
          </w:p>
        </w:tc>
      </w:tr>
      <w:tr w:rsidR="007D0779" w:rsidTr="00F178F8">
        <w:tc>
          <w:tcPr>
            <w:tcW w:w="4219" w:type="dxa"/>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b/>
                <w:sz w:val="22"/>
                <w:szCs w:val="22"/>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1 vyučovacia hodina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 xml:space="preserve">Nepovinný predmet                   </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0,5 vyučovacej hodiny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sz w:val="22"/>
                <w:szCs w:val="22"/>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sz w:val="22"/>
                <w:szCs w:val="22"/>
              </w:rPr>
            </w:pPr>
            <w:r>
              <w:rPr>
                <w:sz w:val="22"/>
                <w:szCs w:val="22"/>
              </w:rPr>
              <w:t>1 vyučovacia hodina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15</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Štúdium pre dospelých – ŠPD</w:t>
            </w:r>
          </w:p>
        </w:tc>
        <w:tc>
          <w:tcPr>
            <w:tcW w:w="5067" w:type="dxa"/>
            <w:gridSpan w:val="2"/>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sz w:val="22"/>
                <w:szCs w:val="22"/>
              </w:rPr>
            </w:pP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sz w:val="22"/>
                <w:szCs w:val="22"/>
              </w:rPr>
            </w:pPr>
            <w:r>
              <w:rPr>
                <w:b/>
                <w:sz w:val="22"/>
                <w:szCs w:val="22"/>
              </w:rPr>
              <w:t>Študenti do 25 rokov</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1,5 vyučovacej hodiny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15</w:t>
            </w:r>
          </w:p>
        </w:tc>
      </w:tr>
      <w:tr w:rsidR="007D0779" w:rsidTr="00F178F8">
        <w:tc>
          <w:tcPr>
            <w:tcW w:w="4219" w:type="dxa"/>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sz w:val="22"/>
                <w:szCs w:val="22"/>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1 vyučovacia hodina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Dospelá osoba nad 25 rokov</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1,5 vyučovacej hodiny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50</w:t>
            </w:r>
          </w:p>
        </w:tc>
      </w:tr>
      <w:tr w:rsidR="007D0779" w:rsidTr="00F178F8">
        <w:tc>
          <w:tcPr>
            <w:tcW w:w="4219" w:type="dxa"/>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b/>
                <w:sz w:val="22"/>
                <w:szCs w:val="22"/>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1 vyučovacia hodina nástroja</w:t>
            </w:r>
          </w:p>
        </w:tc>
        <w:tc>
          <w:tcPr>
            <w:tcW w:w="1684"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jc w:val="center"/>
              <w:rPr>
                <w:sz w:val="22"/>
                <w:szCs w:val="22"/>
              </w:rPr>
            </w:pPr>
            <w:r>
              <w:rPr>
                <w:sz w:val="22"/>
                <w:szCs w:val="22"/>
              </w:rPr>
              <w:t>40</w:t>
            </w:r>
          </w:p>
        </w:tc>
      </w:tr>
      <w:tr w:rsidR="007D0779" w:rsidTr="00F178F8">
        <w:tc>
          <w:tcPr>
            <w:tcW w:w="9286" w:type="dxa"/>
            <w:gridSpan w:val="3"/>
            <w:tcBorders>
              <w:top w:val="single" w:sz="4" w:space="0" w:color="auto"/>
              <w:left w:val="single" w:sz="4" w:space="0" w:color="auto"/>
              <w:bottom w:val="single" w:sz="4" w:space="0" w:color="auto"/>
              <w:right w:val="single" w:sz="4" w:space="0" w:color="auto"/>
            </w:tcBorders>
            <w:hideMark/>
          </w:tcPr>
          <w:p w:rsidR="007D0779" w:rsidRDefault="007D0779" w:rsidP="00F178F8">
            <w:pPr>
              <w:tabs>
                <w:tab w:val="left" w:pos="3402"/>
                <w:tab w:val="left" w:pos="3544"/>
              </w:tabs>
              <w:spacing w:line="276" w:lineRule="auto"/>
              <w:jc w:val="center"/>
              <w:rPr>
                <w:b/>
                <w:sz w:val="22"/>
                <w:szCs w:val="22"/>
              </w:rPr>
            </w:pPr>
            <w:r>
              <w:rPr>
                <w:b/>
                <w:sz w:val="22"/>
                <w:szCs w:val="22"/>
              </w:rPr>
              <w:t>Skupinová forma štúdia</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 xml:space="preserve">Prípravné štúdium  v materskej škole             </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2 vyučovacie hodiny</w:t>
            </w:r>
          </w:p>
        </w:tc>
        <w:tc>
          <w:tcPr>
            <w:tcW w:w="1684" w:type="dxa"/>
            <w:tcBorders>
              <w:top w:val="single" w:sz="4" w:space="0" w:color="auto"/>
              <w:left w:val="single" w:sz="4" w:space="0" w:color="auto"/>
              <w:bottom w:val="single" w:sz="4" w:space="0" w:color="auto"/>
              <w:right w:val="single" w:sz="4" w:space="0" w:color="auto"/>
            </w:tcBorders>
            <w:hideMark/>
          </w:tcPr>
          <w:p w:rsidR="007D0779" w:rsidRPr="00857CBE" w:rsidRDefault="007D0779" w:rsidP="00F178F8">
            <w:pPr>
              <w:spacing w:line="276" w:lineRule="auto"/>
              <w:jc w:val="center"/>
            </w:pPr>
            <w:r w:rsidRPr="00857CBE">
              <w:t>5</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Prípravné štúdium</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pStyle w:val="TableParagraph"/>
              <w:spacing w:line="244" w:lineRule="exact"/>
              <w:ind w:left="0"/>
            </w:pPr>
            <w:r>
              <w:t xml:space="preserve">1 </w:t>
            </w:r>
            <w:r w:rsidRPr="009E5780">
              <w:rPr>
                <w:lang w:val="sk-SK"/>
              </w:rPr>
              <w:t>vyučovacia  hodina  nástroja</w:t>
            </w:r>
          </w:p>
          <w:p w:rsidR="007D0779" w:rsidRDefault="007D0779" w:rsidP="00F178F8">
            <w:pPr>
              <w:spacing w:line="276" w:lineRule="auto"/>
              <w:rPr>
                <w:sz w:val="22"/>
                <w:szCs w:val="22"/>
              </w:rPr>
            </w:pPr>
            <w:r>
              <w:t>+ hudobná náuka</w:t>
            </w:r>
          </w:p>
        </w:tc>
        <w:tc>
          <w:tcPr>
            <w:tcW w:w="1684" w:type="dxa"/>
            <w:tcBorders>
              <w:top w:val="single" w:sz="4" w:space="0" w:color="auto"/>
              <w:left w:val="single" w:sz="4" w:space="0" w:color="auto"/>
              <w:bottom w:val="single" w:sz="4" w:space="0" w:color="auto"/>
              <w:right w:val="single" w:sz="4" w:space="0" w:color="auto"/>
            </w:tcBorders>
            <w:vAlign w:val="center"/>
            <w:hideMark/>
          </w:tcPr>
          <w:p w:rsidR="007D0779" w:rsidRPr="00857CBE" w:rsidRDefault="007D0779" w:rsidP="00F178F8">
            <w:pPr>
              <w:spacing w:line="276" w:lineRule="auto"/>
              <w:jc w:val="center"/>
            </w:pPr>
            <w:r>
              <w:t>10</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 xml:space="preserve">Zborový spev - samostatný  predmet     </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3 vyučovacie hodiny</w:t>
            </w:r>
          </w:p>
        </w:tc>
        <w:tc>
          <w:tcPr>
            <w:tcW w:w="1684"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lastRenderedPageBreak/>
              <w:t xml:space="preserve">Počítačová grafika  - samostatný predmet                    </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b/>
                <w:sz w:val="22"/>
                <w:szCs w:val="22"/>
              </w:rPr>
            </w:pPr>
            <w:r>
              <w:rPr>
                <w:sz w:val="22"/>
                <w:szCs w:val="22"/>
              </w:rPr>
              <w:t>2 vyučovacie hodiny</w:t>
            </w:r>
          </w:p>
        </w:tc>
        <w:tc>
          <w:tcPr>
            <w:tcW w:w="1684"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ŠPD do 25 rokov – nehudobné odbory:</w:t>
            </w:r>
          </w:p>
        </w:tc>
        <w:tc>
          <w:tcPr>
            <w:tcW w:w="5067" w:type="dxa"/>
            <w:gridSpan w:val="2"/>
            <w:tcBorders>
              <w:top w:val="single" w:sz="4" w:space="0" w:color="auto"/>
              <w:left w:val="single" w:sz="4" w:space="0" w:color="auto"/>
              <w:bottom w:val="single" w:sz="4" w:space="0" w:color="auto"/>
              <w:right w:val="single" w:sz="4" w:space="0" w:color="auto"/>
            </w:tcBorders>
            <w:vAlign w:val="center"/>
          </w:tcPr>
          <w:p w:rsidR="007D0779" w:rsidRDefault="007D0779" w:rsidP="00F178F8">
            <w:pPr>
              <w:spacing w:line="276" w:lineRule="auto"/>
              <w:jc w:val="center"/>
              <w:rPr>
                <w:sz w:val="22"/>
                <w:szCs w:val="22"/>
              </w:rPr>
            </w:pP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 xml:space="preserve">Výtvarný, tanečný, literárno-dramatický  </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sz w:val="22"/>
                <w:szCs w:val="22"/>
              </w:rPr>
            </w:pPr>
            <w:r>
              <w:rPr>
                <w:sz w:val="22"/>
                <w:szCs w:val="22"/>
              </w:rPr>
              <w:t>3 vyučovacie hodiny</w:t>
            </w:r>
          </w:p>
        </w:tc>
        <w:tc>
          <w:tcPr>
            <w:tcW w:w="1684"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b/>
                <w:sz w:val="22"/>
                <w:szCs w:val="22"/>
              </w:rPr>
            </w:pPr>
            <w:r>
              <w:rPr>
                <w:b/>
                <w:sz w:val="22"/>
                <w:szCs w:val="22"/>
              </w:rPr>
              <w:t>Štúdium pre dospelých – ŠPD</w:t>
            </w:r>
          </w:p>
        </w:tc>
        <w:tc>
          <w:tcPr>
            <w:tcW w:w="3383" w:type="dxa"/>
            <w:tcBorders>
              <w:top w:val="single" w:sz="4" w:space="0" w:color="auto"/>
              <w:left w:val="single" w:sz="4" w:space="0" w:color="auto"/>
              <w:bottom w:val="single" w:sz="4" w:space="0" w:color="auto"/>
              <w:right w:val="single" w:sz="4" w:space="0" w:color="auto"/>
            </w:tcBorders>
            <w:vAlign w:val="center"/>
          </w:tcPr>
          <w:p w:rsidR="007D0779" w:rsidRDefault="007D0779" w:rsidP="00F178F8">
            <w:pPr>
              <w:spacing w:line="276" w:lineRule="auto"/>
              <w:rPr>
                <w:sz w:val="22"/>
                <w:szCs w:val="22"/>
              </w:rPr>
            </w:pPr>
          </w:p>
        </w:tc>
        <w:tc>
          <w:tcPr>
            <w:tcW w:w="1684" w:type="dxa"/>
            <w:tcBorders>
              <w:top w:val="single" w:sz="4" w:space="0" w:color="auto"/>
              <w:left w:val="single" w:sz="4" w:space="0" w:color="auto"/>
              <w:bottom w:val="single" w:sz="4" w:space="0" w:color="auto"/>
              <w:right w:val="single" w:sz="4" w:space="0" w:color="auto"/>
            </w:tcBorders>
            <w:vAlign w:val="center"/>
          </w:tcPr>
          <w:p w:rsidR="007D0779" w:rsidRDefault="007D0779" w:rsidP="00F178F8">
            <w:pPr>
              <w:spacing w:line="276" w:lineRule="auto"/>
              <w:jc w:val="center"/>
              <w:rPr>
                <w:sz w:val="22"/>
                <w:szCs w:val="22"/>
              </w:rPr>
            </w:pPr>
          </w:p>
        </w:tc>
      </w:tr>
      <w:tr w:rsidR="007D0779" w:rsidTr="00F178F8">
        <w:tc>
          <w:tcPr>
            <w:tcW w:w="4219" w:type="dxa"/>
            <w:tcBorders>
              <w:top w:val="single" w:sz="4" w:space="0" w:color="auto"/>
              <w:left w:val="single" w:sz="4" w:space="0" w:color="auto"/>
              <w:bottom w:val="single" w:sz="4" w:space="0" w:color="auto"/>
              <w:right w:val="single" w:sz="4" w:space="0" w:color="auto"/>
            </w:tcBorders>
          </w:tcPr>
          <w:p w:rsidR="007D0779" w:rsidRDefault="007D0779" w:rsidP="00F178F8">
            <w:pPr>
              <w:spacing w:line="276" w:lineRule="auto"/>
              <w:rPr>
                <w:b/>
                <w:sz w:val="22"/>
                <w:szCs w:val="22"/>
              </w:rPr>
            </w:pPr>
            <w:r>
              <w:t>Študenti do 25 rokov</w:t>
            </w:r>
          </w:p>
        </w:tc>
        <w:tc>
          <w:tcPr>
            <w:tcW w:w="3383" w:type="dxa"/>
            <w:tcBorders>
              <w:top w:val="single" w:sz="4" w:space="0" w:color="auto"/>
              <w:left w:val="single" w:sz="4" w:space="0" w:color="auto"/>
              <w:bottom w:val="single" w:sz="4" w:space="0" w:color="auto"/>
              <w:right w:val="single" w:sz="4" w:space="0" w:color="auto"/>
            </w:tcBorders>
            <w:vAlign w:val="center"/>
          </w:tcPr>
          <w:p w:rsidR="007D0779" w:rsidRDefault="007D0779" w:rsidP="00F178F8">
            <w:pPr>
              <w:spacing w:line="276" w:lineRule="auto"/>
              <w:rPr>
                <w:sz w:val="22"/>
                <w:szCs w:val="22"/>
              </w:rPr>
            </w:pPr>
            <w:r>
              <w:rPr>
                <w:sz w:val="22"/>
                <w:szCs w:val="22"/>
              </w:rPr>
              <w:t>3 vyučovacie hodiny</w:t>
            </w:r>
          </w:p>
        </w:tc>
        <w:tc>
          <w:tcPr>
            <w:tcW w:w="1684" w:type="dxa"/>
            <w:tcBorders>
              <w:top w:val="single" w:sz="4" w:space="0" w:color="auto"/>
              <w:left w:val="single" w:sz="4" w:space="0" w:color="auto"/>
              <w:bottom w:val="single" w:sz="4" w:space="0" w:color="auto"/>
              <w:right w:val="single" w:sz="4" w:space="0" w:color="auto"/>
            </w:tcBorders>
            <w:vAlign w:val="center"/>
          </w:tcPr>
          <w:p w:rsidR="007D0779" w:rsidRDefault="007D0779" w:rsidP="00F178F8">
            <w:pPr>
              <w:spacing w:line="276" w:lineRule="auto"/>
              <w:jc w:val="center"/>
              <w:rPr>
                <w:sz w:val="22"/>
                <w:szCs w:val="22"/>
              </w:rPr>
            </w:pPr>
            <w:r>
              <w:rPr>
                <w:sz w:val="22"/>
                <w:szCs w:val="22"/>
              </w:rPr>
              <w:t>10</w:t>
            </w:r>
          </w:p>
        </w:tc>
      </w:tr>
      <w:tr w:rsidR="007D0779" w:rsidTr="00F178F8">
        <w:tc>
          <w:tcPr>
            <w:tcW w:w="4219" w:type="dxa"/>
            <w:tcBorders>
              <w:top w:val="single" w:sz="4" w:space="0" w:color="auto"/>
              <w:left w:val="single" w:sz="4" w:space="0" w:color="auto"/>
              <w:bottom w:val="single" w:sz="4" w:space="0" w:color="auto"/>
              <w:right w:val="single" w:sz="4" w:space="0" w:color="auto"/>
            </w:tcBorders>
            <w:hideMark/>
          </w:tcPr>
          <w:p w:rsidR="007D0779" w:rsidRDefault="007D0779" w:rsidP="00F178F8">
            <w:pPr>
              <w:spacing w:line="276" w:lineRule="auto"/>
              <w:rPr>
                <w:b/>
                <w:sz w:val="22"/>
                <w:szCs w:val="22"/>
              </w:rPr>
            </w:pPr>
            <w:r>
              <w:rPr>
                <w:b/>
                <w:sz w:val="22"/>
                <w:szCs w:val="22"/>
              </w:rPr>
              <w:t>Dospelá osoba nad 25 rokov</w:t>
            </w:r>
          </w:p>
        </w:tc>
        <w:tc>
          <w:tcPr>
            <w:tcW w:w="3383"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rPr>
                <w:sz w:val="22"/>
                <w:szCs w:val="22"/>
              </w:rPr>
            </w:pPr>
            <w:r>
              <w:rPr>
                <w:sz w:val="22"/>
                <w:szCs w:val="22"/>
              </w:rPr>
              <w:t>3 vyučovacie hodiny</w:t>
            </w:r>
          </w:p>
        </w:tc>
        <w:tc>
          <w:tcPr>
            <w:tcW w:w="1684" w:type="dxa"/>
            <w:tcBorders>
              <w:top w:val="single" w:sz="4" w:space="0" w:color="auto"/>
              <w:left w:val="single" w:sz="4" w:space="0" w:color="auto"/>
              <w:bottom w:val="single" w:sz="4" w:space="0" w:color="auto"/>
              <w:right w:val="single" w:sz="4" w:space="0" w:color="auto"/>
            </w:tcBorders>
            <w:vAlign w:val="center"/>
            <w:hideMark/>
          </w:tcPr>
          <w:p w:rsidR="007D0779" w:rsidRDefault="007D0779" w:rsidP="00F178F8">
            <w:pPr>
              <w:spacing w:line="276" w:lineRule="auto"/>
              <w:jc w:val="center"/>
              <w:rPr>
                <w:sz w:val="22"/>
                <w:szCs w:val="22"/>
              </w:rPr>
            </w:pPr>
            <w:r>
              <w:rPr>
                <w:sz w:val="22"/>
                <w:szCs w:val="22"/>
              </w:rPr>
              <w:t>30</w:t>
            </w:r>
          </w:p>
        </w:tc>
      </w:tr>
    </w:tbl>
    <w:p w:rsidR="007D0779" w:rsidRDefault="007D0779" w:rsidP="007D0779">
      <w:pPr>
        <w:jc w:val="both"/>
        <w:rPr>
          <w:sz w:val="22"/>
          <w:szCs w:val="22"/>
        </w:rPr>
      </w:pPr>
    </w:p>
    <w:p w:rsidR="007D0779" w:rsidRDefault="007D0779" w:rsidP="007D0779">
      <w:pPr>
        <w:jc w:val="both"/>
        <w:rPr>
          <w:sz w:val="22"/>
          <w:szCs w:val="22"/>
        </w:rPr>
      </w:pPr>
      <w:r>
        <w:rPr>
          <w:sz w:val="22"/>
          <w:szCs w:val="22"/>
        </w:rPr>
        <w:t>1.2. Mesto  ako  zriaďovateľ  rozhoduje o znížení alebo odpustení príspevku na čiastočnú  úhradu nákladov   spojených  so   štúdiom  v  ZUŠ,  ak   plnoletý   žiak   alebo  zákonný   zástupca neplnoletého žiaka o to písomne požiada a predloží doklad o tom, že je poberateľom dávky v hmotnej núdzi a príspevkov k dávke v hmotnej núdzi.</w:t>
      </w:r>
    </w:p>
    <w:p w:rsidR="007D0779" w:rsidRDefault="007D0779" w:rsidP="007D0779">
      <w:pPr>
        <w:rPr>
          <w:b/>
          <w:sz w:val="22"/>
          <w:szCs w:val="22"/>
        </w:rPr>
      </w:pPr>
    </w:p>
    <w:p w:rsidR="007D0779" w:rsidRDefault="007D0779" w:rsidP="007D0779">
      <w:pPr>
        <w:jc w:val="both"/>
        <w:rPr>
          <w:b/>
          <w:sz w:val="22"/>
          <w:szCs w:val="22"/>
        </w:rPr>
      </w:pPr>
      <w:r>
        <w:rPr>
          <w:b/>
          <w:sz w:val="22"/>
          <w:szCs w:val="22"/>
        </w:rPr>
        <w:t>2. Materské školy</w:t>
      </w:r>
    </w:p>
    <w:p w:rsidR="007D0779" w:rsidRPr="007D7E33" w:rsidRDefault="007D0779" w:rsidP="007D0779">
      <w:pPr>
        <w:jc w:val="both"/>
        <w:rPr>
          <w:b/>
          <w:sz w:val="22"/>
          <w:szCs w:val="22"/>
        </w:rPr>
      </w:pPr>
    </w:p>
    <w:p w:rsidR="007D0779" w:rsidRPr="007D7E33" w:rsidRDefault="007D0779" w:rsidP="007D0779">
      <w:pPr>
        <w:jc w:val="both"/>
        <w:rPr>
          <w:b/>
          <w:sz w:val="22"/>
        </w:rPr>
      </w:pPr>
      <w:r w:rsidRPr="007D7E33">
        <w:rPr>
          <w:b/>
          <w:sz w:val="22"/>
        </w:rPr>
        <w:t>2.1. Výška mesačného príspevku zákonného zástupcu na čiastočnú úhradu výdavkov za pobyt dieťaťa v materskej škole sa určuje:</w:t>
      </w:r>
    </w:p>
    <w:p w:rsidR="007D0779" w:rsidRPr="00934DFC" w:rsidRDefault="007D0779" w:rsidP="007D0779">
      <w:pPr>
        <w:pStyle w:val="Nadpis2"/>
        <w:spacing w:before="0"/>
        <w:jc w:val="both"/>
        <w:rPr>
          <w:rFonts w:ascii="Times New Roman" w:hAnsi="Times New Roman"/>
          <w:b/>
          <w:color w:val="auto"/>
          <w:sz w:val="22"/>
          <w:szCs w:val="22"/>
        </w:rPr>
      </w:pPr>
      <w:r w:rsidRPr="00934DFC">
        <w:rPr>
          <w:rFonts w:ascii="Times New Roman" w:hAnsi="Times New Roman"/>
          <w:color w:val="auto"/>
          <w:sz w:val="22"/>
          <w:szCs w:val="22"/>
        </w:rPr>
        <w:t>dieťa v MŠ s celodennou a poldennou výchovou  a  vzdelávaním…………………… 20,00 €.</w:t>
      </w:r>
    </w:p>
    <w:p w:rsidR="007D0779" w:rsidRPr="00934DFC" w:rsidRDefault="007D0779" w:rsidP="007D0779">
      <w:pPr>
        <w:pStyle w:val="Nadpis2"/>
        <w:spacing w:before="0"/>
        <w:jc w:val="both"/>
        <w:rPr>
          <w:rFonts w:ascii="Times New Roman" w:hAnsi="Times New Roman"/>
          <w:b/>
          <w:color w:val="auto"/>
          <w:sz w:val="22"/>
          <w:szCs w:val="22"/>
        </w:rPr>
      </w:pPr>
      <w:r w:rsidRPr="00934DFC">
        <w:rPr>
          <w:rFonts w:ascii="Times New Roman" w:hAnsi="Times New Roman"/>
          <w:color w:val="auto"/>
          <w:sz w:val="22"/>
          <w:szCs w:val="22"/>
        </w:rPr>
        <w:t>Ustanovenia osobitného predpisu o neuhrádzaní príspevku</w:t>
      </w:r>
      <w:r w:rsidRPr="00934DFC">
        <w:rPr>
          <w:rStyle w:val="Odkaznapoznmkupodiarou"/>
          <w:rFonts w:ascii="Times New Roman" w:hAnsi="Times New Roman"/>
          <w:color w:val="auto"/>
          <w:sz w:val="22"/>
          <w:szCs w:val="22"/>
        </w:rPr>
        <w:footnoteReference w:id="1"/>
      </w:r>
      <w:r w:rsidRPr="00934DFC">
        <w:rPr>
          <w:rFonts w:ascii="Times New Roman" w:hAnsi="Times New Roman"/>
          <w:color w:val="auto"/>
          <w:sz w:val="22"/>
          <w:szCs w:val="22"/>
        </w:rPr>
        <w:t xml:space="preserve"> tým nie sú dotknuté.</w:t>
      </w:r>
    </w:p>
    <w:p w:rsidR="007D0779" w:rsidRDefault="007D0779" w:rsidP="007D0779">
      <w:pPr>
        <w:jc w:val="both"/>
        <w:rPr>
          <w:sz w:val="22"/>
          <w:szCs w:val="22"/>
        </w:rPr>
      </w:pPr>
    </w:p>
    <w:p w:rsidR="007D0779" w:rsidRDefault="007D0779" w:rsidP="007D0779">
      <w:pPr>
        <w:autoSpaceDE w:val="0"/>
        <w:adjustRightInd w:val="0"/>
        <w:rPr>
          <w:sz w:val="22"/>
          <w:szCs w:val="22"/>
        </w:rPr>
      </w:pPr>
      <w:r w:rsidRPr="00095B31">
        <w:rPr>
          <w:sz w:val="22"/>
          <w:szCs w:val="22"/>
        </w:rPr>
        <w:t>2.</w:t>
      </w:r>
      <w:r>
        <w:rPr>
          <w:sz w:val="22"/>
          <w:szCs w:val="22"/>
        </w:rPr>
        <w:t>2</w:t>
      </w:r>
      <w:r w:rsidRPr="00095B31">
        <w:rPr>
          <w:sz w:val="22"/>
          <w:szCs w:val="22"/>
        </w:rPr>
        <w:t>.</w:t>
      </w:r>
      <w:r>
        <w:rPr>
          <w:sz w:val="22"/>
          <w:szCs w:val="22"/>
        </w:rPr>
        <w:t xml:space="preserve"> </w:t>
      </w:r>
      <w:r w:rsidRPr="00095B31">
        <w:rPr>
          <w:sz w:val="22"/>
          <w:szCs w:val="22"/>
        </w:rPr>
        <w:t>Termín a spôsob platby je určený vo vnútornom predpise materskej školy, ktorý je zverejnený na verejne prístupnom mieste v rámci budovy školy.</w:t>
      </w:r>
    </w:p>
    <w:p w:rsidR="007D0779" w:rsidRDefault="007D0779" w:rsidP="007D0779">
      <w:pPr>
        <w:autoSpaceDE w:val="0"/>
        <w:adjustRightInd w:val="0"/>
        <w:rPr>
          <w:sz w:val="22"/>
          <w:szCs w:val="22"/>
        </w:rPr>
      </w:pPr>
    </w:p>
    <w:p w:rsidR="007D0779" w:rsidRDefault="007D0779" w:rsidP="007D0779">
      <w:pPr>
        <w:jc w:val="center"/>
        <w:rPr>
          <w:b/>
          <w:sz w:val="22"/>
          <w:szCs w:val="22"/>
        </w:rPr>
      </w:pPr>
      <w:r>
        <w:rPr>
          <w:b/>
          <w:sz w:val="22"/>
          <w:szCs w:val="22"/>
        </w:rPr>
        <w:t>§ 3</w:t>
      </w:r>
    </w:p>
    <w:p w:rsidR="007D0779" w:rsidRDefault="007D0779" w:rsidP="007D0779">
      <w:pPr>
        <w:jc w:val="center"/>
        <w:rPr>
          <w:b/>
          <w:sz w:val="22"/>
          <w:szCs w:val="22"/>
        </w:rPr>
      </w:pPr>
      <w:r>
        <w:rPr>
          <w:b/>
          <w:sz w:val="22"/>
          <w:szCs w:val="22"/>
        </w:rPr>
        <w:t xml:space="preserve">Školské </w:t>
      </w:r>
      <w:proofErr w:type="spellStart"/>
      <w:r>
        <w:rPr>
          <w:b/>
          <w:sz w:val="22"/>
          <w:szCs w:val="22"/>
        </w:rPr>
        <w:t>výchovno</w:t>
      </w:r>
      <w:proofErr w:type="spellEnd"/>
      <w:r>
        <w:rPr>
          <w:b/>
          <w:sz w:val="22"/>
          <w:szCs w:val="22"/>
        </w:rPr>
        <w:t>–vzdelávacie zariadenia</w:t>
      </w:r>
    </w:p>
    <w:p w:rsidR="007D0779" w:rsidRDefault="007D0779" w:rsidP="007D0779">
      <w:pPr>
        <w:jc w:val="both"/>
        <w:rPr>
          <w:b/>
          <w:sz w:val="22"/>
          <w:szCs w:val="22"/>
        </w:rPr>
      </w:pPr>
    </w:p>
    <w:p w:rsidR="007D0779" w:rsidRDefault="007D0779" w:rsidP="007D0779">
      <w:pPr>
        <w:rPr>
          <w:b/>
          <w:sz w:val="22"/>
          <w:szCs w:val="22"/>
        </w:rPr>
      </w:pPr>
      <w:r>
        <w:rPr>
          <w:b/>
          <w:sz w:val="22"/>
          <w:szCs w:val="22"/>
        </w:rPr>
        <w:t>1. Centrá voľného času</w:t>
      </w:r>
    </w:p>
    <w:p w:rsidR="007D0779" w:rsidRPr="003C32B1" w:rsidRDefault="007D0779" w:rsidP="007D0779">
      <w:pPr>
        <w:rPr>
          <w:b/>
          <w:sz w:val="18"/>
          <w:szCs w:val="18"/>
        </w:rPr>
      </w:pPr>
    </w:p>
    <w:p w:rsidR="007D0779" w:rsidRPr="007D7E33" w:rsidRDefault="007D0779" w:rsidP="007D0779">
      <w:pPr>
        <w:rPr>
          <w:b/>
          <w:sz w:val="22"/>
          <w:szCs w:val="22"/>
        </w:rPr>
      </w:pPr>
      <w:r w:rsidRPr="007D7E33">
        <w:rPr>
          <w:b/>
          <w:sz w:val="22"/>
          <w:szCs w:val="22"/>
        </w:rPr>
        <w:t>1.1. Výška mesačného príspevku na čiastočnú úhradu nákladov spojených s činnosťou centra voľného času:</w:t>
      </w:r>
    </w:p>
    <w:p w:rsidR="007D0779" w:rsidRPr="007D7E33" w:rsidRDefault="007D0779" w:rsidP="007D0779">
      <w:pPr>
        <w:rPr>
          <w:b/>
          <w:sz w:val="22"/>
          <w:szCs w:val="22"/>
        </w:rPr>
      </w:pPr>
    </w:p>
    <w:tbl>
      <w:tblPr>
        <w:tblW w:w="8805" w:type="dxa"/>
        <w:tblInd w:w="54" w:type="dxa"/>
        <w:tblCellMar>
          <w:left w:w="70" w:type="dxa"/>
          <w:right w:w="70" w:type="dxa"/>
        </w:tblCellMar>
        <w:tblLook w:val="04A0"/>
      </w:tblPr>
      <w:tblGrid>
        <w:gridCol w:w="3702"/>
        <w:gridCol w:w="3118"/>
        <w:gridCol w:w="1985"/>
      </w:tblGrid>
      <w:tr w:rsidR="007D0779" w:rsidRPr="002479F7" w:rsidTr="00F178F8">
        <w:trPr>
          <w:trHeight w:val="919"/>
        </w:trPr>
        <w:tc>
          <w:tcPr>
            <w:tcW w:w="3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779" w:rsidRPr="002479F7" w:rsidRDefault="007D0779" w:rsidP="00F178F8">
            <w:pPr>
              <w:jc w:val="center"/>
              <w:rPr>
                <w:b/>
                <w:bCs/>
                <w:color w:val="000000"/>
                <w:sz w:val="22"/>
                <w:szCs w:val="22"/>
              </w:rPr>
            </w:pPr>
            <w:r w:rsidRPr="002479F7">
              <w:rPr>
                <w:b/>
                <w:bCs/>
                <w:color w:val="000000"/>
                <w:sz w:val="22"/>
                <w:szCs w:val="22"/>
              </w:rPr>
              <w:t>Finančná náročnosť záujmového útvaru</w:t>
            </w:r>
            <w:r>
              <w:rPr>
                <w:b/>
                <w:bCs/>
                <w:color w:val="000000"/>
                <w:sz w:val="22"/>
                <w:szCs w:val="22"/>
              </w:rPr>
              <w:t xml:space="preserve"> (ZÚ)</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D0779" w:rsidRDefault="007D0779" w:rsidP="00F178F8">
            <w:pPr>
              <w:jc w:val="center"/>
              <w:rPr>
                <w:b/>
                <w:bCs/>
                <w:color w:val="000000"/>
                <w:sz w:val="22"/>
                <w:szCs w:val="22"/>
              </w:rPr>
            </w:pPr>
            <w:r w:rsidRPr="002479F7">
              <w:rPr>
                <w:b/>
                <w:bCs/>
                <w:color w:val="000000"/>
                <w:sz w:val="22"/>
                <w:szCs w:val="22"/>
              </w:rPr>
              <w:t>Týždenná hodinová dotácia</w:t>
            </w:r>
          </w:p>
          <w:p w:rsidR="007D0779" w:rsidRPr="002479F7" w:rsidRDefault="007D0779" w:rsidP="00F178F8">
            <w:pPr>
              <w:jc w:val="center"/>
              <w:rPr>
                <w:b/>
                <w:bCs/>
                <w:color w:val="000000"/>
                <w:sz w:val="22"/>
                <w:szCs w:val="22"/>
              </w:rPr>
            </w:pPr>
            <w:r>
              <w:rPr>
                <w:b/>
                <w:bCs/>
                <w:color w:val="000000"/>
                <w:sz w:val="22"/>
                <w:szCs w:val="22"/>
              </w:rPr>
              <w:t>( počet hodín v týždni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D0779" w:rsidRPr="002479F7" w:rsidRDefault="007D0779" w:rsidP="00F178F8">
            <w:pPr>
              <w:jc w:val="center"/>
              <w:rPr>
                <w:b/>
                <w:bCs/>
                <w:color w:val="000000"/>
                <w:sz w:val="22"/>
                <w:szCs w:val="22"/>
              </w:rPr>
            </w:pPr>
            <w:r>
              <w:rPr>
                <w:b/>
                <w:bCs/>
                <w:color w:val="000000"/>
                <w:sz w:val="22"/>
                <w:szCs w:val="22"/>
              </w:rPr>
              <w:t>Ú</w:t>
            </w:r>
            <w:r w:rsidRPr="002479F7">
              <w:rPr>
                <w:b/>
                <w:bCs/>
                <w:color w:val="000000"/>
                <w:sz w:val="22"/>
                <w:szCs w:val="22"/>
              </w:rPr>
              <w:t>hrada</w:t>
            </w:r>
            <w:r>
              <w:rPr>
                <w:b/>
                <w:bCs/>
                <w:color w:val="000000"/>
                <w:sz w:val="22"/>
                <w:szCs w:val="22"/>
              </w:rPr>
              <w:t xml:space="preserve"> v €</w:t>
            </w:r>
          </w:p>
        </w:tc>
      </w:tr>
      <w:tr w:rsidR="007D0779" w:rsidRPr="002479F7" w:rsidTr="00F178F8">
        <w:trPr>
          <w:trHeight w:val="691"/>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ZÚ 1A</w:t>
            </w:r>
            <w:r w:rsidRPr="002479F7">
              <w:rPr>
                <w:color w:val="000000"/>
                <w:sz w:val="22"/>
                <w:szCs w:val="22"/>
              </w:rPr>
              <w:t xml:space="preserve"> - </w:t>
            </w:r>
            <w:r w:rsidRPr="002479F7">
              <w:rPr>
                <w:color w:val="000000"/>
                <w:sz w:val="18"/>
                <w:szCs w:val="18"/>
              </w:rPr>
              <w:t xml:space="preserve">ZÚ s vyššou finančnou náročnosťou </w:t>
            </w:r>
            <w:r>
              <w:rPr>
                <w:color w:val="000000"/>
                <w:sz w:val="18"/>
                <w:szCs w:val="18"/>
              </w:rPr>
              <w:t xml:space="preserve"> </w:t>
            </w:r>
            <w:r w:rsidRPr="002479F7">
              <w:rPr>
                <w:color w:val="000000"/>
                <w:sz w:val="18"/>
                <w:szCs w:val="18"/>
              </w:rPr>
              <w:t>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6,00</w:t>
            </w:r>
          </w:p>
        </w:tc>
      </w:tr>
      <w:tr w:rsidR="007D0779" w:rsidRPr="002479F7" w:rsidTr="00F178F8">
        <w:trPr>
          <w:trHeight w:val="688"/>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ZÚ 1B</w:t>
            </w:r>
            <w:r w:rsidRPr="002479F7">
              <w:rPr>
                <w:color w:val="000000"/>
                <w:sz w:val="22"/>
                <w:szCs w:val="22"/>
              </w:rPr>
              <w:t xml:space="preserve"> - </w:t>
            </w:r>
            <w:r w:rsidRPr="002479F7">
              <w:rPr>
                <w:color w:val="000000"/>
                <w:sz w:val="18"/>
                <w:szCs w:val="18"/>
              </w:rPr>
              <w:t xml:space="preserve">ZÚ s vyššou finančnou náročnosťou </w:t>
            </w:r>
            <w:r>
              <w:rPr>
                <w:color w:val="000000"/>
                <w:sz w:val="18"/>
                <w:szCs w:val="18"/>
              </w:rPr>
              <w:t xml:space="preserve"> </w:t>
            </w:r>
            <w:r w:rsidRPr="002479F7">
              <w:rPr>
                <w:color w:val="000000"/>
                <w:sz w:val="18"/>
                <w:szCs w:val="18"/>
              </w:rPr>
              <w:t>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4</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5,00 </w:t>
            </w:r>
          </w:p>
        </w:tc>
      </w:tr>
      <w:tr w:rsidR="007D0779" w:rsidRPr="002479F7" w:rsidTr="00F178F8">
        <w:trPr>
          <w:trHeight w:val="696"/>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ZÚ 2A</w:t>
            </w:r>
            <w:r w:rsidRPr="002479F7">
              <w:rPr>
                <w:color w:val="000000"/>
                <w:sz w:val="22"/>
                <w:szCs w:val="22"/>
              </w:rPr>
              <w:t xml:space="preserve"> </w:t>
            </w:r>
            <w:r w:rsidRPr="002479F7">
              <w:rPr>
                <w:color w:val="000000"/>
                <w:sz w:val="18"/>
                <w:szCs w:val="18"/>
              </w:rPr>
              <w:t>- ZÚ s vyššou finančnou náročnosťou</w:t>
            </w:r>
            <w:r>
              <w:rPr>
                <w:color w:val="000000"/>
                <w:sz w:val="18"/>
                <w:szCs w:val="18"/>
              </w:rPr>
              <w:t xml:space="preserve"> </w:t>
            </w:r>
            <w:r w:rsidRPr="002479F7">
              <w:rPr>
                <w:color w:val="000000"/>
                <w:sz w:val="18"/>
                <w:szCs w:val="18"/>
              </w:rPr>
              <w:t xml:space="preserve"> 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4,50 </w:t>
            </w:r>
          </w:p>
        </w:tc>
      </w:tr>
      <w:tr w:rsidR="007D0779" w:rsidRPr="002479F7" w:rsidTr="00F178F8">
        <w:trPr>
          <w:trHeight w:val="693"/>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ZÚ 2B</w:t>
            </w:r>
            <w:r w:rsidRPr="002479F7">
              <w:rPr>
                <w:color w:val="000000"/>
                <w:sz w:val="22"/>
                <w:szCs w:val="22"/>
              </w:rPr>
              <w:t xml:space="preserve"> </w:t>
            </w:r>
            <w:r w:rsidRPr="002479F7">
              <w:rPr>
                <w:color w:val="000000"/>
                <w:sz w:val="18"/>
                <w:szCs w:val="18"/>
              </w:rPr>
              <w:t>- ZÚ s vyššou finančnou náročnosťou</w:t>
            </w:r>
            <w:r>
              <w:rPr>
                <w:color w:val="000000"/>
                <w:sz w:val="18"/>
                <w:szCs w:val="18"/>
              </w:rPr>
              <w:t xml:space="preserve">  </w:t>
            </w:r>
            <w:r w:rsidRPr="002479F7">
              <w:rPr>
                <w:color w:val="000000"/>
                <w:sz w:val="18"/>
                <w:szCs w:val="18"/>
              </w:rPr>
              <w:t>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4,00</w:t>
            </w:r>
          </w:p>
        </w:tc>
      </w:tr>
      <w:tr w:rsidR="007D0779" w:rsidRPr="002479F7" w:rsidTr="00F178F8">
        <w:trPr>
          <w:trHeight w:val="703"/>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ZÚ 3</w:t>
            </w:r>
            <w:r w:rsidRPr="002479F7">
              <w:rPr>
                <w:color w:val="000000"/>
                <w:sz w:val="22"/>
                <w:szCs w:val="22"/>
              </w:rPr>
              <w:t xml:space="preserve"> - </w:t>
            </w:r>
            <w:r w:rsidRPr="002479F7">
              <w:rPr>
                <w:color w:val="000000"/>
                <w:sz w:val="18"/>
                <w:szCs w:val="18"/>
              </w:rPr>
              <w:t>ZÚ so strednou finančnou náročnosťou 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3,50</w:t>
            </w:r>
          </w:p>
        </w:tc>
      </w:tr>
      <w:tr w:rsidR="007D0779" w:rsidRPr="002479F7" w:rsidTr="00F178F8">
        <w:trPr>
          <w:trHeight w:val="712"/>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ZÚ 4</w:t>
            </w:r>
            <w:r w:rsidRPr="002479F7">
              <w:rPr>
                <w:color w:val="000000"/>
                <w:sz w:val="22"/>
                <w:szCs w:val="22"/>
              </w:rPr>
              <w:t xml:space="preserve"> </w:t>
            </w:r>
            <w:r w:rsidRPr="002479F7">
              <w:rPr>
                <w:color w:val="000000"/>
                <w:sz w:val="18"/>
                <w:szCs w:val="18"/>
              </w:rPr>
              <w:t xml:space="preserve">- ZÚ s nižšou finančnou náročnosťou </w:t>
            </w:r>
            <w:r>
              <w:rPr>
                <w:color w:val="000000"/>
                <w:sz w:val="18"/>
                <w:szCs w:val="18"/>
              </w:rPr>
              <w:t xml:space="preserve">     </w:t>
            </w:r>
            <w:r w:rsidRPr="002479F7">
              <w:rPr>
                <w:color w:val="000000"/>
                <w:sz w:val="18"/>
                <w:szCs w:val="18"/>
              </w:rPr>
              <w:t>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2,50 </w:t>
            </w:r>
          </w:p>
        </w:tc>
      </w:tr>
      <w:tr w:rsidR="007D0779" w:rsidRPr="002479F7" w:rsidTr="00F178F8">
        <w:trPr>
          <w:trHeight w:val="694"/>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lastRenderedPageBreak/>
              <w:t>ZÚ 5</w:t>
            </w:r>
            <w:r w:rsidRPr="002479F7">
              <w:rPr>
                <w:color w:val="000000"/>
                <w:sz w:val="22"/>
                <w:szCs w:val="22"/>
              </w:rPr>
              <w:t xml:space="preserve"> - </w:t>
            </w:r>
            <w:r w:rsidRPr="002479F7">
              <w:rPr>
                <w:color w:val="000000"/>
                <w:sz w:val="18"/>
                <w:szCs w:val="18"/>
              </w:rPr>
              <w:t xml:space="preserve">ZÚ s nižšou finančnou náročnosťou </w:t>
            </w:r>
            <w:r>
              <w:rPr>
                <w:color w:val="000000"/>
                <w:sz w:val="18"/>
                <w:szCs w:val="18"/>
              </w:rPr>
              <w:t xml:space="preserve">      </w:t>
            </w:r>
            <w:r w:rsidRPr="002479F7">
              <w:rPr>
                <w:color w:val="000000"/>
                <w:sz w:val="18"/>
                <w:szCs w:val="18"/>
              </w:rPr>
              <w:t>a špecifickým zameraním</w:t>
            </w:r>
          </w:p>
        </w:tc>
        <w:tc>
          <w:tcPr>
            <w:tcW w:w="3118"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2</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2,00 </w:t>
            </w:r>
          </w:p>
        </w:tc>
      </w:tr>
      <w:tr w:rsidR="007D0779" w:rsidRPr="002479F7" w:rsidTr="00F178F8">
        <w:trPr>
          <w:trHeight w:val="78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6</w:t>
            </w:r>
            <w:r w:rsidRPr="002479F7">
              <w:rPr>
                <w:color w:val="000000"/>
                <w:sz w:val="22"/>
                <w:szCs w:val="22"/>
              </w:rPr>
              <w:t xml:space="preserve"> - Kluby rekreačných činností</w:t>
            </w:r>
          </w:p>
        </w:tc>
        <w:tc>
          <w:tcPr>
            <w:tcW w:w="3118" w:type="dxa"/>
            <w:tcBorders>
              <w:top w:val="nil"/>
              <w:left w:val="nil"/>
              <w:bottom w:val="single" w:sz="4" w:space="0" w:color="auto"/>
              <w:right w:val="single" w:sz="4" w:space="0" w:color="auto"/>
            </w:tcBorders>
            <w:shd w:val="clear" w:color="auto" w:fill="auto"/>
            <w:vAlign w:val="bottom"/>
            <w:hideMark/>
          </w:tcPr>
          <w:p w:rsidR="007D0779" w:rsidRPr="002479F7" w:rsidRDefault="007D0779" w:rsidP="00F178F8">
            <w:pPr>
              <w:jc w:val="center"/>
              <w:rPr>
                <w:color w:val="000000"/>
                <w:sz w:val="18"/>
                <w:szCs w:val="18"/>
              </w:rPr>
            </w:pPr>
            <w:r>
              <w:rPr>
                <w:color w:val="000000"/>
                <w:sz w:val="18"/>
                <w:szCs w:val="18"/>
              </w:rPr>
              <w:t>nepravidelne počas školského roka</w:t>
            </w:r>
            <w:r w:rsidRPr="002479F7">
              <w:rPr>
                <w:color w:val="000000"/>
                <w:sz w:val="18"/>
                <w:szCs w:val="18"/>
              </w:rPr>
              <w:t>, prázdnin formou podujatí, letných kurzov, letných škôl 1-3 hodiny denne</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3,00 </w:t>
            </w:r>
          </w:p>
        </w:tc>
      </w:tr>
      <w:tr w:rsidR="007D0779" w:rsidRPr="002479F7" w:rsidTr="00F178F8">
        <w:trPr>
          <w:trHeight w:val="735"/>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7</w:t>
            </w:r>
            <w:r w:rsidRPr="002479F7">
              <w:rPr>
                <w:color w:val="000000"/>
                <w:sz w:val="22"/>
                <w:szCs w:val="22"/>
              </w:rPr>
              <w:t xml:space="preserve"> - Otvorené kluby</w:t>
            </w:r>
          </w:p>
        </w:tc>
        <w:tc>
          <w:tcPr>
            <w:tcW w:w="3118" w:type="dxa"/>
            <w:tcBorders>
              <w:top w:val="nil"/>
              <w:left w:val="nil"/>
              <w:bottom w:val="single" w:sz="4" w:space="0" w:color="auto"/>
              <w:right w:val="single" w:sz="4" w:space="0" w:color="auto"/>
            </w:tcBorders>
            <w:shd w:val="clear" w:color="auto" w:fill="auto"/>
            <w:vAlign w:val="bottom"/>
            <w:hideMark/>
          </w:tcPr>
          <w:p w:rsidR="007D0779" w:rsidRPr="002479F7" w:rsidRDefault="007D0779" w:rsidP="00F178F8">
            <w:pPr>
              <w:jc w:val="center"/>
              <w:rPr>
                <w:color w:val="000000"/>
                <w:sz w:val="18"/>
                <w:szCs w:val="18"/>
              </w:rPr>
            </w:pPr>
            <w:r w:rsidRPr="002479F7">
              <w:rPr>
                <w:color w:val="000000"/>
                <w:sz w:val="18"/>
                <w:szCs w:val="18"/>
              </w:rPr>
              <w:t>voľnejšia forma klubových stretnutí 1x mesačne 4 hodiny mesačne</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2,00 </w:t>
            </w:r>
          </w:p>
        </w:tc>
      </w:tr>
      <w:tr w:rsidR="007D0779" w:rsidRPr="002479F7" w:rsidTr="00F178F8">
        <w:trPr>
          <w:trHeight w:val="75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8(a)</w:t>
            </w:r>
            <w:r w:rsidRPr="002479F7">
              <w:rPr>
                <w:color w:val="000000"/>
                <w:sz w:val="22"/>
                <w:szCs w:val="22"/>
              </w:rPr>
              <w:t xml:space="preserve"> Prevencia závislostí</w:t>
            </w:r>
          </w:p>
        </w:tc>
        <w:tc>
          <w:tcPr>
            <w:tcW w:w="3118" w:type="dxa"/>
            <w:tcBorders>
              <w:top w:val="nil"/>
              <w:left w:val="nil"/>
              <w:bottom w:val="single" w:sz="4" w:space="0" w:color="auto"/>
              <w:right w:val="single" w:sz="4" w:space="0" w:color="auto"/>
            </w:tcBorders>
            <w:shd w:val="clear" w:color="auto" w:fill="auto"/>
            <w:vAlign w:val="bottom"/>
            <w:hideMark/>
          </w:tcPr>
          <w:p w:rsidR="007D0779" w:rsidRPr="002479F7" w:rsidRDefault="007D0779" w:rsidP="00F178F8">
            <w:pPr>
              <w:jc w:val="center"/>
              <w:rPr>
                <w:color w:val="000000"/>
                <w:sz w:val="18"/>
                <w:szCs w:val="18"/>
              </w:rPr>
            </w:pPr>
            <w:r w:rsidRPr="002479F7">
              <w:rPr>
                <w:color w:val="000000"/>
                <w:sz w:val="18"/>
                <w:szCs w:val="18"/>
              </w:rPr>
              <w:t>pravidelná prednášková</w:t>
            </w:r>
            <w:r>
              <w:rPr>
                <w:color w:val="000000"/>
                <w:sz w:val="18"/>
                <w:szCs w:val="18"/>
              </w:rPr>
              <w:t xml:space="preserve"> činnosť pre žiakov ZŠ mesta Nitry</w:t>
            </w:r>
            <w:r w:rsidRPr="002479F7">
              <w:rPr>
                <w:color w:val="000000"/>
                <w:sz w:val="18"/>
                <w:szCs w:val="18"/>
              </w:rPr>
              <w:t xml:space="preserve"> 7 hodín/týždeň</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0,00 </w:t>
            </w:r>
          </w:p>
        </w:tc>
      </w:tr>
      <w:tr w:rsidR="007D0779" w:rsidRPr="002479F7" w:rsidTr="00F178F8">
        <w:trPr>
          <w:trHeight w:val="756"/>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7D0779" w:rsidRPr="002479F7" w:rsidRDefault="007D0779" w:rsidP="00F178F8">
            <w:pPr>
              <w:rPr>
                <w:color w:val="000000"/>
                <w:sz w:val="22"/>
                <w:szCs w:val="22"/>
              </w:rPr>
            </w:pPr>
            <w:r w:rsidRPr="002479F7">
              <w:rPr>
                <w:b/>
                <w:bCs/>
                <w:color w:val="000000"/>
                <w:sz w:val="22"/>
                <w:szCs w:val="22"/>
              </w:rPr>
              <w:t>8(b)</w:t>
            </w:r>
            <w:r w:rsidRPr="002479F7">
              <w:rPr>
                <w:color w:val="000000"/>
                <w:sz w:val="22"/>
                <w:szCs w:val="22"/>
              </w:rPr>
              <w:t xml:space="preserve"> Žiacky parlament</w:t>
            </w:r>
          </w:p>
        </w:tc>
        <w:tc>
          <w:tcPr>
            <w:tcW w:w="3118" w:type="dxa"/>
            <w:tcBorders>
              <w:top w:val="nil"/>
              <w:left w:val="nil"/>
              <w:bottom w:val="single" w:sz="4" w:space="0" w:color="auto"/>
              <w:right w:val="single" w:sz="4" w:space="0" w:color="auto"/>
            </w:tcBorders>
            <w:shd w:val="clear" w:color="auto" w:fill="auto"/>
            <w:vAlign w:val="bottom"/>
            <w:hideMark/>
          </w:tcPr>
          <w:p w:rsidR="007D0779" w:rsidRPr="002479F7" w:rsidRDefault="007D0779" w:rsidP="00F178F8">
            <w:pPr>
              <w:jc w:val="center"/>
              <w:rPr>
                <w:color w:val="000000"/>
                <w:sz w:val="22"/>
                <w:szCs w:val="22"/>
              </w:rPr>
            </w:pPr>
            <w:r w:rsidRPr="002479F7">
              <w:rPr>
                <w:color w:val="000000"/>
                <w:sz w:val="18"/>
                <w:szCs w:val="18"/>
              </w:rPr>
              <w:t xml:space="preserve">koordinácia výchovnej činnosti a </w:t>
            </w:r>
            <w:r>
              <w:rPr>
                <w:color w:val="000000"/>
                <w:sz w:val="18"/>
                <w:szCs w:val="18"/>
              </w:rPr>
              <w:t>prednášková činnosť pre členov ž</w:t>
            </w:r>
            <w:r w:rsidRPr="002479F7">
              <w:rPr>
                <w:color w:val="000000"/>
                <w:sz w:val="18"/>
                <w:szCs w:val="18"/>
              </w:rPr>
              <w:t>iackych školských</w:t>
            </w:r>
            <w:r w:rsidRPr="002479F7">
              <w:rPr>
                <w:color w:val="000000"/>
                <w:sz w:val="22"/>
                <w:szCs w:val="22"/>
              </w:rPr>
              <w:t xml:space="preserve"> </w:t>
            </w:r>
            <w:r w:rsidRPr="002479F7">
              <w:rPr>
                <w:color w:val="000000"/>
                <w:sz w:val="18"/>
                <w:szCs w:val="18"/>
              </w:rPr>
              <w:t>rád ZŠ mesta Nitry</w:t>
            </w:r>
          </w:p>
        </w:tc>
        <w:tc>
          <w:tcPr>
            <w:tcW w:w="1985" w:type="dxa"/>
            <w:tcBorders>
              <w:top w:val="nil"/>
              <w:left w:val="nil"/>
              <w:bottom w:val="single" w:sz="4" w:space="0" w:color="auto"/>
              <w:right w:val="single" w:sz="4" w:space="0" w:color="auto"/>
            </w:tcBorders>
            <w:shd w:val="clear" w:color="auto" w:fill="auto"/>
            <w:noWrap/>
            <w:vAlign w:val="bottom"/>
            <w:hideMark/>
          </w:tcPr>
          <w:p w:rsidR="007D0779" w:rsidRPr="002479F7" w:rsidRDefault="007D0779" w:rsidP="00F178F8">
            <w:pPr>
              <w:jc w:val="center"/>
              <w:rPr>
                <w:color w:val="000000"/>
                <w:sz w:val="22"/>
                <w:szCs w:val="22"/>
              </w:rPr>
            </w:pPr>
            <w:r w:rsidRPr="002479F7">
              <w:rPr>
                <w:color w:val="000000"/>
                <w:sz w:val="22"/>
                <w:szCs w:val="22"/>
              </w:rPr>
              <w:t xml:space="preserve">0,00 </w:t>
            </w:r>
          </w:p>
        </w:tc>
      </w:tr>
    </w:tbl>
    <w:p w:rsidR="007D0779" w:rsidRPr="00F55FA8" w:rsidRDefault="007D0779" w:rsidP="007D0779">
      <w:pPr>
        <w:jc w:val="both"/>
        <w:rPr>
          <w:sz w:val="22"/>
          <w:szCs w:val="22"/>
        </w:rPr>
      </w:pPr>
    </w:p>
    <w:p w:rsidR="007D0779" w:rsidRDefault="007D0779" w:rsidP="007D0779">
      <w:pPr>
        <w:jc w:val="both"/>
        <w:rPr>
          <w:sz w:val="22"/>
          <w:szCs w:val="22"/>
        </w:rPr>
      </w:pPr>
    </w:p>
    <w:p w:rsidR="007D0779" w:rsidRDefault="007D0779" w:rsidP="007D0779">
      <w:pPr>
        <w:jc w:val="both"/>
        <w:rPr>
          <w:sz w:val="22"/>
          <w:szCs w:val="22"/>
        </w:rPr>
      </w:pPr>
      <w:r>
        <w:rPr>
          <w:sz w:val="22"/>
          <w:szCs w:val="22"/>
        </w:rPr>
        <w:t>1.1.1 Špecifikácie jednotlivých záujmových útvarov (ZÚ) sú uverejnené na webových stránkach CVČ.</w:t>
      </w:r>
    </w:p>
    <w:p w:rsidR="007D0779" w:rsidRDefault="007D0779" w:rsidP="007D0779">
      <w:pPr>
        <w:jc w:val="both"/>
        <w:rPr>
          <w:sz w:val="22"/>
          <w:szCs w:val="22"/>
        </w:rPr>
      </w:pPr>
    </w:p>
    <w:p w:rsidR="007D0779" w:rsidRDefault="007D0779" w:rsidP="007D0779">
      <w:pPr>
        <w:jc w:val="both"/>
        <w:rPr>
          <w:sz w:val="22"/>
          <w:szCs w:val="22"/>
        </w:rPr>
      </w:pPr>
      <w:r>
        <w:rPr>
          <w:sz w:val="22"/>
          <w:szCs w:val="22"/>
        </w:rPr>
        <w:t>1.1.2 Mesto ako  zriaďovateľ  rozhoduje o  znížení  alebo  odpustení  príspevku   na  čiastočnú úhradu  nákladov  spojených s činnosťou CVČ, ak plnoletý žiak alebo zákonný  zástupca neplnoletého  žiaka  o to  písomne  požiada  a predloží  doklad  o tom, že je  poberateľom dávky v hmotnej  núdzi a príspevkov k dávke v hmotnej núdzi podľa osobitného predpisu.</w:t>
      </w:r>
    </w:p>
    <w:p w:rsidR="007D0779" w:rsidRPr="00130AD9" w:rsidRDefault="007D0779" w:rsidP="007D0779">
      <w:pPr>
        <w:jc w:val="both"/>
        <w:rPr>
          <w:b/>
          <w:sz w:val="22"/>
          <w:szCs w:val="22"/>
        </w:rPr>
      </w:pPr>
      <w:r w:rsidRPr="00130AD9">
        <w:rPr>
          <w:b/>
          <w:sz w:val="22"/>
          <w:szCs w:val="22"/>
        </w:rPr>
        <w:t xml:space="preserve">   </w:t>
      </w:r>
    </w:p>
    <w:p w:rsidR="007D0779" w:rsidRPr="00130AD9" w:rsidRDefault="007D0779" w:rsidP="007D0779">
      <w:pPr>
        <w:jc w:val="both"/>
      </w:pPr>
      <w:r w:rsidRPr="00130AD9">
        <w:t>1.1.3 Ak je nariadený Úradom verejného zdravotníctva  zákaz prevádzky centra voľného času, uhrádza zákonný zástupca alebo plnoletý žiak pomernú časť určeného príspevku a to za pracovné dni, počas ktorých nebola prerušená prevádzka.</w:t>
      </w:r>
    </w:p>
    <w:p w:rsidR="007D0779" w:rsidRPr="00CB2497" w:rsidRDefault="007D0779" w:rsidP="007D0779">
      <w:pPr>
        <w:jc w:val="both"/>
        <w:rPr>
          <w:i/>
          <w:color w:val="FF0000"/>
          <w:sz w:val="22"/>
          <w:szCs w:val="22"/>
        </w:rPr>
      </w:pPr>
    </w:p>
    <w:p w:rsidR="007D0779" w:rsidRDefault="007D0779" w:rsidP="007D0779">
      <w:pPr>
        <w:autoSpaceDE w:val="0"/>
        <w:autoSpaceDN w:val="0"/>
        <w:adjustRightInd w:val="0"/>
        <w:rPr>
          <w:b/>
          <w:bCs/>
          <w:sz w:val="22"/>
          <w:szCs w:val="22"/>
        </w:rPr>
      </w:pPr>
      <w:r>
        <w:rPr>
          <w:b/>
          <w:bCs/>
          <w:sz w:val="22"/>
          <w:szCs w:val="22"/>
        </w:rPr>
        <w:t>2. Školský klub detí pri základných školách</w:t>
      </w:r>
    </w:p>
    <w:p w:rsidR="007D0779" w:rsidRDefault="007D0779" w:rsidP="007D0779">
      <w:pPr>
        <w:autoSpaceDE w:val="0"/>
        <w:autoSpaceDN w:val="0"/>
        <w:adjustRightInd w:val="0"/>
        <w:rPr>
          <w:b/>
          <w:bCs/>
          <w:sz w:val="22"/>
          <w:szCs w:val="22"/>
        </w:rPr>
      </w:pPr>
    </w:p>
    <w:p w:rsidR="007D0779" w:rsidRPr="007654AD" w:rsidRDefault="007D0779" w:rsidP="007D0779">
      <w:pPr>
        <w:autoSpaceDE w:val="0"/>
        <w:autoSpaceDN w:val="0"/>
        <w:adjustRightInd w:val="0"/>
        <w:rPr>
          <w:b/>
          <w:sz w:val="22"/>
          <w:szCs w:val="22"/>
        </w:rPr>
      </w:pPr>
      <w:r w:rsidRPr="007654AD">
        <w:rPr>
          <w:b/>
          <w:sz w:val="22"/>
          <w:szCs w:val="22"/>
        </w:rPr>
        <w:t>2.1. Výška mesačného príspevku na čiastočnú úhradu nákladov na činnosť školského klubu detí pri základných školách:</w:t>
      </w:r>
    </w:p>
    <w:p w:rsidR="007D0779" w:rsidRDefault="007D0779" w:rsidP="007D0779">
      <w:pPr>
        <w:autoSpaceDE w:val="0"/>
        <w:autoSpaceDN w:val="0"/>
        <w:adjustRightInd w:val="0"/>
        <w:rPr>
          <w:sz w:val="22"/>
          <w:szCs w:val="22"/>
        </w:rPr>
      </w:pPr>
      <w:r>
        <w:rPr>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7D0779" w:rsidTr="00F178F8">
        <w:tc>
          <w:tcPr>
            <w:tcW w:w="4786" w:type="dxa"/>
            <w:tcBorders>
              <w:top w:val="single" w:sz="4" w:space="0" w:color="auto"/>
              <w:left w:val="single" w:sz="4" w:space="0" w:color="auto"/>
              <w:bottom w:val="single" w:sz="4" w:space="0" w:color="auto"/>
              <w:right w:val="single" w:sz="4" w:space="0" w:color="auto"/>
            </w:tcBorders>
            <w:hideMark/>
          </w:tcPr>
          <w:p w:rsidR="007D0779" w:rsidRPr="00E92A72" w:rsidRDefault="007D0779" w:rsidP="00F178F8">
            <w:pPr>
              <w:jc w:val="center"/>
              <w:rPr>
                <w:b/>
                <w:i/>
                <w:sz w:val="22"/>
                <w:szCs w:val="22"/>
              </w:rPr>
            </w:pPr>
            <w:r w:rsidRPr="00E92A72">
              <w:rPr>
                <w:b/>
                <w:i/>
                <w:sz w:val="22"/>
                <w:szCs w:val="22"/>
              </w:rPr>
              <w:t>Žiak v ŠKD</w:t>
            </w:r>
          </w:p>
        </w:tc>
        <w:tc>
          <w:tcPr>
            <w:tcW w:w="4678" w:type="dxa"/>
            <w:tcBorders>
              <w:top w:val="single" w:sz="4" w:space="0" w:color="auto"/>
              <w:left w:val="single" w:sz="4" w:space="0" w:color="auto"/>
              <w:bottom w:val="single" w:sz="4" w:space="0" w:color="auto"/>
              <w:right w:val="single" w:sz="4" w:space="0" w:color="auto"/>
            </w:tcBorders>
            <w:hideMark/>
          </w:tcPr>
          <w:p w:rsidR="007D0779" w:rsidRPr="00E92A72" w:rsidRDefault="007D0779" w:rsidP="00F178F8">
            <w:pPr>
              <w:jc w:val="center"/>
              <w:rPr>
                <w:b/>
                <w:i/>
                <w:sz w:val="22"/>
                <w:szCs w:val="22"/>
              </w:rPr>
            </w:pPr>
            <w:r w:rsidRPr="00E92A72">
              <w:rPr>
                <w:b/>
                <w:i/>
                <w:sz w:val="22"/>
                <w:szCs w:val="22"/>
              </w:rPr>
              <w:t>Úhrada v €</w:t>
            </w:r>
          </w:p>
        </w:tc>
      </w:tr>
      <w:tr w:rsidR="007D0779" w:rsidTr="00F178F8">
        <w:tc>
          <w:tcPr>
            <w:tcW w:w="4786" w:type="dxa"/>
            <w:tcBorders>
              <w:top w:val="single" w:sz="4" w:space="0" w:color="auto"/>
              <w:left w:val="single" w:sz="4" w:space="0" w:color="auto"/>
              <w:bottom w:val="single" w:sz="4" w:space="0" w:color="auto"/>
              <w:right w:val="single" w:sz="4" w:space="0" w:color="auto"/>
            </w:tcBorders>
            <w:hideMark/>
          </w:tcPr>
          <w:p w:rsidR="007D0779" w:rsidRPr="00AF23B7" w:rsidRDefault="007D0779" w:rsidP="00F178F8">
            <w:pPr>
              <w:jc w:val="center"/>
              <w:rPr>
                <w:sz w:val="22"/>
                <w:szCs w:val="22"/>
              </w:rPr>
            </w:pPr>
            <w:r w:rsidRPr="00AF23B7">
              <w:rPr>
                <w:sz w:val="22"/>
                <w:szCs w:val="22"/>
              </w:rPr>
              <w:t>1 žiak</w:t>
            </w:r>
          </w:p>
        </w:tc>
        <w:tc>
          <w:tcPr>
            <w:tcW w:w="4678" w:type="dxa"/>
            <w:tcBorders>
              <w:top w:val="single" w:sz="4" w:space="0" w:color="auto"/>
              <w:left w:val="single" w:sz="4" w:space="0" w:color="auto"/>
              <w:bottom w:val="single" w:sz="4" w:space="0" w:color="auto"/>
              <w:right w:val="single" w:sz="4" w:space="0" w:color="auto"/>
            </w:tcBorders>
            <w:hideMark/>
          </w:tcPr>
          <w:p w:rsidR="007D0779" w:rsidRPr="00AF23B7" w:rsidRDefault="007D0779" w:rsidP="00F178F8">
            <w:pPr>
              <w:jc w:val="center"/>
              <w:rPr>
                <w:sz w:val="22"/>
                <w:szCs w:val="22"/>
              </w:rPr>
            </w:pPr>
            <w:r w:rsidRPr="00AF23B7">
              <w:rPr>
                <w:sz w:val="22"/>
                <w:szCs w:val="22"/>
              </w:rPr>
              <w:t>7% životného minima</w:t>
            </w:r>
            <w:r>
              <w:rPr>
                <w:sz w:val="22"/>
                <w:szCs w:val="22"/>
              </w:rPr>
              <w:t xml:space="preserve"> plnoletej fyzickej osoby zaokrúhlene na celé číslo</w:t>
            </w:r>
          </w:p>
        </w:tc>
      </w:tr>
    </w:tbl>
    <w:p w:rsidR="007D0779" w:rsidRDefault="007D0779" w:rsidP="007D0779">
      <w:pPr>
        <w:autoSpaceDE w:val="0"/>
        <w:autoSpaceDN w:val="0"/>
        <w:adjustRightInd w:val="0"/>
        <w:rPr>
          <w:sz w:val="22"/>
          <w:szCs w:val="22"/>
        </w:rPr>
      </w:pPr>
    </w:p>
    <w:p w:rsidR="007D0779" w:rsidRDefault="007D0779" w:rsidP="007D0779">
      <w:pPr>
        <w:jc w:val="both"/>
        <w:rPr>
          <w:sz w:val="22"/>
          <w:szCs w:val="22"/>
        </w:rPr>
      </w:pPr>
      <w:r>
        <w:rPr>
          <w:sz w:val="22"/>
          <w:szCs w:val="22"/>
        </w:rPr>
        <w:t>2.1.1 Riaditeľ rozhoduje o znížení alebo odpustení príspevku na čiastočnú úhradu nákladov spojených  s činnosťou ŠKD, ak plnoletý žiak alebo zákonný zástupca neplnoletého žiaka o to písomne požiada a predloží doklad o tom, že je poberateľom dávky v hmotnej núdzi a príspevkov k dávke v hmotnej núdzi podľa osobitného predpisu.</w:t>
      </w:r>
    </w:p>
    <w:p w:rsidR="007D0779" w:rsidRDefault="007D0779" w:rsidP="007D0779">
      <w:pPr>
        <w:jc w:val="both"/>
        <w:rPr>
          <w:sz w:val="22"/>
          <w:szCs w:val="22"/>
        </w:rPr>
      </w:pPr>
    </w:p>
    <w:p w:rsidR="007D0779" w:rsidRPr="00E92A72" w:rsidRDefault="007D0779" w:rsidP="007D0779">
      <w:pPr>
        <w:autoSpaceDE w:val="0"/>
        <w:autoSpaceDN w:val="0"/>
        <w:adjustRightInd w:val="0"/>
        <w:jc w:val="both"/>
        <w:rPr>
          <w:b/>
          <w:sz w:val="22"/>
          <w:szCs w:val="22"/>
        </w:rPr>
      </w:pPr>
      <w:r w:rsidRPr="00E92A72">
        <w:rPr>
          <w:b/>
          <w:bCs/>
          <w:sz w:val="22"/>
          <w:szCs w:val="22"/>
        </w:rPr>
        <w:t xml:space="preserve">2.2. </w:t>
      </w:r>
      <w:r w:rsidRPr="00E92A72">
        <w:rPr>
          <w:b/>
          <w:sz w:val="22"/>
          <w:szCs w:val="22"/>
        </w:rPr>
        <w:t>Výška mesačného príspevku na čiastočnú úhradu nákladov na činnosť školského klubu detí pri základných školách počas školských prázdnin:</w:t>
      </w:r>
    </w:p>
    <w:p w:rsidR="007D0779" w:rsidRPr="00E92A72" w:rsidRDefault="007D0779" w:rsidP="007D0779">
      <w:pPr>
        <w:jc w:val="both"/>
        <w:rPr>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819"/>
      </w:tblGrid>
      <w:tr w:rsidR="007D0779" w:rsidRPr="00E92A72" w:rsidTr="00F178F8">
        <w:tc>
          <w:tcPr>
            <w:tcW w:w="4361" w:type="dxa"/>
            <w:tcBorders>
              <w:top w:val="single" w:sz="4" w:space="0" w:color="auto"/>
              <w:left w:val="single" w:sz="4" w:space="0" w:color="auto"/>
              <w:bottom w:val="single" w:sz="4" w:space="0" w:color="auto"/>
              <w:right w:val="single" w:sz="4" w:space="0" w:color="auto"/>
            </w:tcBorders>
            <w:hideMark/>
          </w:tcPr>
          <w:p w:rsidR="007D0779" w:rsidRPr="00E92A72" w:rsidRDefault="007D0779" w:rsidP="00F178F8">
            <w:pPr>
              <w:jc w:val="center"/>
              <w:rPr>
                <w:b/>
                <w:i/>
                <w:sz w:val="22"/>
                <w:szCs w:val="22"/>
              </w:rPr>
            </w:pPr>
            <w:r w:rsidRPr="00E92A72">
              <w:rPr>
                <w:b/>
                <w:i/>
                <w:sz w:val="22"/>
                <w:szCs w:val="22"/>
              </w:rPr>
              <w:t>Žiak v ŠKD</w:t>
            </w:r>
          </w:p>
        </w:tc>
        <w:tc>
          <w:tcPr>
            <w:tcW w:w="4819" w:type="dxa"/>
            <w:tcBorders>
              <w:top w:val="single" w:sz="4" w:space="0" w:color="auto"/>
              <w:left w:val="single" w:sz="4" w:space="0" w:color="auto"/>
              <w:bottom w:val="single" w:sz="4" w:space="0" w:color="auto"/>
              <w:right w:val="single" w:sz="4" w:space="0" w:color="auto"/>
            </w:tcBorders>
            <w:hideMark/>
          </w:tcPr>
          <w:p w:rsidR="007D0779" w:rsidRPr="00E92A72" w:rsidRDefault="007D0779" w:rsidP="00F178F8">
            <w:pPr>
              <w:jc w:val="center"/>
              <w:rPr>
                <w:b/>
                <w:i/>
                <w:sz w:val="22"/>
                <w:szCs w:val="22"/>
              </w:rPr>
            </w:pPr>
            <w:r w:rsidRPr="00E92A72">
              <w:rPr>
                <w:b/>
                <w:i/>
                <w:sz w:val="22"/>
                <w:szCs w:val="22"/>
              </w:rPr>
              <w:t>Úhrada v €</w:t>
            </w:r>
          </w:p>
        </w:tc>
      </w:tr>
      <w:tr w:rsidR="007D0779" w:rsidRPr="00E92A72" w:rsidTr="00F178F8">
        <w:tc>
          <w:tcPr>
            <w:tcW w:w="4361" w:type="dxa"/>
            <w:tcBorders>
              <w:top w:val="single" w:sz="4" w:space="0" w:color="auto"/>
              <w:left w:val="single" w:sz="4" w:space="0" w:color="auto"/>
              <w:bottom w:val="single" w:sz="4" w:space="0" w:color="auto"/>
              <w:right w:val="single" w:sz="4" w:space="0" w:color="auto"/>
            </w:tcBorders>
            <w:hideMark/>
          </w:tcPr>
          <w:p w:rsidR="007D0779" w:rsidRPr="00E92A72" w:rsidRDefault="007D0779" w:rsidP="00F178F8">
            <w:pPr>
              <w:jc w:val="center"/>
              <w:rPr>
                <w:sz w:val="22"/>
                <w:szCs w:val="22"/>
              </w:rPr>
            </w:pPr>
            <w:r w:rsidRPr="00E92A72">
              <w:rPr>
                <w:sz w:val="22"/>
                <w:szCs w:val="22"/>
              </w:rPr>
              <w:t>1 žiak</w:t>
            </w:r>
          </w:p>
        </w:tc>
        <w:tc>
          <w:tcPr>
            <w:tcW w:w="4819" w:type="dxa"/>
            <w:tcBorders>
              <w:top w:val="single" w:sz="4" w:space="0" w:color="auto"/>
              <w:left w:val="single" w:sz="4" w:space="0" w:color="auto"/>
              <w:bottom w:val="single" w:sz="4" w:space="0" w:color="auto"/>
              <w:right w:val="single" w:sz="4" w:space="0" w:color="auto"/>
            </w:tcBorders>
            <w:hideMark/>
          </w:tcPr>
          <w:p w:rsidR="007D0779" w:rsidRPr="00E92A72" w:rsidRDefault="007D0779" w:rsidP="00F178F8">
            <w:pPr>
              <w:jc w:val="center"/>
              <w:rPr>
                <w:sz w:val="22"/>
                <w:szCs w:val="22"/>
              </w:rPr>
            </w:pPr>
            <w:r w:rsidRPr="00E92A72">
              <w:rPr>
                <w:sz w:val="22"/>
                <w:szCs w:val="22"/>
              </w:rPr>
              <w:t xml:space="preserve">80 </w:t>
            </w:r>
          </w:p>
        </w:tc>
      </w:tr>
    </w:tbl>
    <w:p w:rsidR="007D0779" w:rsidRPr="00E92A72" w:rsidRDefault="007D0779" w:rsidP="007D0779">
      <w:pPr>
        <w:jc w:val="both"/>
        <w:rPr>
          <w:b/>
          <w:sz w:val="22"/>
          <w:szCs w:val="22"/>
        </w:rPr>
      </w:pPr>
      <w:r w:rsidRPr="00E92A72">
        <w:rPr>
          <w:b/>
          <w:sz w:val="22"/>
          <w:szCs w:val="22"/>
        </w:rPr>
        <w:tab/>
      </w:r>
    </w:p>
    <w:p w:rsidR="007D0779" w:rsidRPr="00E92A72" w:rsidRDefault="007D0779" w:rsidP="007D0779">
      <w:pPr>
        <w:tabs>
          <w:tab w:val="left" w:pos="567"/>
        </w:tabs>
        <w:jc w:val="both"/>
        <w:rPr>
          <w:sz w:val="22"/>
          <w:szCs w:val="22"/>
        </w:rPr>
      </w:pPr>
      <w:r>
        <w:rPr>
          <w:sz w:val="22"/>
          <w:szCs w:val="22"/>
        </w:rPr>
        <w:t xml:space="preserve">2.2.1 </w:t>
      </w:r>
      <w:r w:rsidRPr="00E92A72">
        <w:rPr>
          <w:sz w:val="22"/>
          <w:szCs w:val="22"/>
        </w:rPr>
        <w:t>V prípade, že dieťa nebude navštevovať celý mesiac, je možná platba alikvotnej časti z celkovej sumy, najmenej však za 1 týždeň, t. j. 20  €.</w:t>
      </w:r>
      <w:r w:rsidRPr="00E92A72">
        <w:rPr>
          <w:sz w:val="22"/>
          <w:szCs w:val="22"/>
        </w:rPr>
        <w:tab/>
      </w:r>
    </w:p>
    <w:p w:rsidR="007D0779" w:rsidRPr="00E92A72" w:rsidRDefault="007D0779" w:rsidP="007D0779">
      <w:pPr>
        <w:tabs>
          <w:tab w:val="left" w:pos="567"/>
        </w:tabs>
        <w:jc w:val="both"/>
        <w:rPr>
          <w:sz w:val="22"/>
          <w:szCs w:val="22"/>
        </w:rPr>
      </w:pPr>
      <w:r>
        <w:rPr>
          <w:sz w:val="22"/>
          <w:szCs w:val="22"/>
        </w:rPr>
        <w:t xml:space="preserve">2.2.2 </w:t>
      </w:r>
      <w:r w:rsidRPr="00E92A72">
        <w:rPr>
          <w:sz w:val="22"/>
          <w:szCs w:val="22"/>
        </w:rPr>
        <w:t xml:space="preserve">Školský klub detí počas školských prázdnin je v prevádzke v čase od 6,00 h do 18,00 h. Čas prevádzky si môže škola upraviť prevádzkovým poriadkom ŠKD, minimálne na 8 hodín denne. </w:t>
      </w:r>
    </w:p>
    <w:p w:rsidR="007D0779" w:rsidRPr="00130AD9" w:rsidRDefault="007D0779" w:rsidP="007D0779">
      <w:pPr>
        <w:jc w:val="both"/>
      </w:pPr>
      <w:r w:rsidRPr="00130AD9">
        <w:lastRenderedPageBreak/>
        <w:t>2.2.3 Ak je nariadený Úradom verejného zdravotníctva  zákaz prevádzky školského klubu detí, uhrádza zákonný zástupca pomernú časť určeného príspevku a to za pracovné dni, počas ktorých nebola prerušená prevádzka.</w:t>
      </w:r>
    </w:p>
    <w:p w:rsidR="007D0779" w:rsidRDefault="007D0779" w:rsidP="007D0779">
      <w:pPr>
        <w:jc w:val="both"/>
        <w:rPr>
          <w:b/>
          <w:sz w:val="22"/>
          <w:szCs w:val="22"/>
        </w:rPr>
      </w:pPr>
    </w:p>
    <w:p w:rsidR="007D0779" w:rsidRDefault="007D0779" w:rsidP="007D0779">
      <w:pPr>
        <w:jc w:val="center"/>
        <w:rPr>
          <w:b/>
          <w:sz w:val="22"/>
          <w:szCs w:val="22"/>
        </w:rPr>
      </w:pPr>
      <w:r>
        <w:rPr>
          <w:b/>
          <w:sz w:val="22"/>
          <w:szCs w:val="22"/>
        </w:rPr>
        <w:t>§ 4</w:t>
      </w:r>
    </w:p>
    <w:p w:rsidR="007D0779" w:rsidRDefault="007D0779" w:rsidP="007D0779">
      <w:pPr>
        <w:jc w:val="center"/>
        <w:rPr>
          <w:b/>
          <w:sz w:val="22"/>
          <w:szCs w:val="22"/>
        </w:rPr>
      </w:pPr>
    </w:p>
    <w:p w:rsidR="007D0779" w:rsidRDefault="007D0779" w:rsidP="007D0779">
      <w:pPr>
        <w:jc w:val="center"/>
        <w:rPr>
          <w:b/>
          <w:sz w:val="22"/>
          <w:szCs w:val="22"/>
        </w:rPr>
      </w:pPr>
      <w:r>
        <w:rPr>
          <w:b/>
          <w:sz w:val="22"/>
          <w:szCs w:val="22"/>
        </w:rPr>
        <w:t>Školské účelové zariadenie</w:t>
      </w:r>
    </w:p>
    <w:p w:rsidR="007D0779" w:rsidRPr="003C32B1" w:rsidRDefault="007D0779" w:rsidP="007D0779">
      <w:pPr>
        <w:jc w:val="center"/>
        <w:rPr>
          <w:b/>
          <w:sz w:val="18"/>
          <w:szCs w:val="18"/>
        </w:rPr>
      </w:pPr>
    </w:p>
    <w:p w:rsidR="007D0779" w:rsidRDefault="007D0779" w:rsidP="007D0779">
      <w:pPr>
        <w:rPr>
          <w:b/>
          <w:sz w:val="22"/>
          <w:szCs w:val="22"/>
        </w:rPr>
      </w:pPr>
      <w:r>
        <w:rPr>
          <w:b/>
          <w:sz w:val="22"/>
          <w:szCs w:val="22"/>
        </w:rPr>
        <w:t>1. Školské jedálne a výdajné školské jedálne pri základných a materských školách</w:t>
      </w:r>
    </w:p>
    <w:p w:rsidR="007D0779" w:rsidRDefault="007D0779" w:rsidP="007D0779">
      <w:pPr>
        <w:rPr>
          <w:b/>
          <w:sz w:val="22"/>
          <w:szCs w:val="22"/>
        </w:rPr>
      </w:pPr>
    </w:p>
    <w:p w:rsidR="007D0779" w:rsidRPr="00085245" w:rsidRDefault="007D0779" w:rsidP="007D0779">
      <w:pPr>
        <w:pStyle w:val="Standard"/>
        <w:jc w:val="both"/>
        <w:rPr>
          <w:sz w:val="22"/>
          <w:szCs w:val="22"/>
        </w:rPr>
      </w:pPr>
      <w:r w:rsidRPr="00085245">
        <w:rPr>
          <w:sz w:val="22"/>
          <w:szCs w:val="22"/>
        </w:rPr>
        <w:t>Školská</w:t>
      </w:r>
      <w:r>
        <w:rPr>
          <w:sz w:val="22"/>
          <w:szCs w:val="22"/>
        </w:rPr>
        <w:t xml:space="preserve"> </w:t>
      </w:r>
      <w:r w:rsidRPr="00085245">
        <w:rPr>
          <w:sz w:val="22"/>
          <w:szCs w:val="22"/>
        </w:rPr>
        <w:t xml:space="preserve"> jedáleň, ktorej</w:t>
      </w:r>
      <w:r>
        <w:rPr>
          <w:sz w:val="22"/>
          <w:szCs w:val="22"/>
        </w:rPr>
        <w:t xml:space="preserve"> </w:t>
      </w:r>
      <w:r w:rsidRPr="00085245">
        <w:rPr>
          <w:sz w:val="22"/>
          <w:szCs w:val="22"/>
        </w:rPr>
        <w:t xml:space="preserve"> zriaďovateľom je Mesto</w:t>
      </w:r>
      <w:r>
        <w:rPr>
          <w:sz w:val="22"/>
          <w:szCs w:val="22"/>
        </w:rPr>
        <w:t xml:space="preserve"> </w:t>
      </w:r>
      <w:r w:rsidRPr="00085245">
        <w:rPr>
          <w:sz w:val="22"/>
          <w:szCs w:val="22"/>
        </w:rPr>
        <w:t xml:space="preserve"> Nitra, </w:t>
      </w:r>
      <w:r>
        <w:rPr>
          <w:sz w:val="22"/>
          <w:szCs w:val="22"/>
        </w:rPr>
        <w:t xml:space="preserve"> </w:t>
      </w:r>
      <w:r w:rsidRPr="00085245">
        <w:rPr>
          <w:sz w:val="22"/>
          <w:szCs w:val="22"/>
        </w:rPr>
        <w:t>poskytuje</w:t>
      </w:r>
      <w:r>
        <w:rPr>
          <w:sz w:val="22"/>
          <w:szCs w:val="22"/>
        </w:rPr>
        <w:t xml:space="preserve"> </w:t>
      </w:r>
      <w:r w:rsidRPr="00085245">
        <w:rPr>
          <w:sz w:val="22"/>
          <w:szCs w:val="22"/>
        </w:rPr>
        <w:t xml:space="preserve"> stravovanie </w:t>
      </w:r>
      <w:r>
        <w:rPr>
          <w:sz w:val="22"/>
          <w:szCs w:val="22"/>
        </w:rPr>
        <w:t>podľa</w:t>
      </w:r>
      <w:r w:rsidRPr="00085245">
        <w:rPr>
          <w:sz w:val="22"/>
          <w:szCs w:val="22"/>
        </w:rPr>
        <w:t xml:space="preserve"> odporúčaných výživových dávok pre obyvateľstvo slovenskej republiky, materiálno-spotrebných noriem a receptúr pre školské stravovanie a finančných pásiem nákladov na nákup potravín na jedno jedlo podľa vekových skupín stravníkov vydaných Ministerstvom školstva, vedy, výskumu a športu SR pre:</w:t>
      </w:r>
    </w:p>
    <w:p w:rsidR="007D0779" w:rsidRPr="00085245" w:rsidRDefault="007D0779" w:rsidP="007D0779">
      <w:pPr>
        <w:pStyle w:val="Standard"/>
        <w:ind w:left="851" w:right="-144"/>
        <w:rPr>
          <w:sz w:val="22"/>
          <w:szCs w:val="22"/>
        </w:rPr>
      </w:pPr>
      <w:r w:rsidRPr="00085245">
        <w:rPr>
          <w:sz w:val="22"/>
          <w:szCs w:val="22"/>
        </w:rPr>
        <w:t xml:space="preserve">       </w:t>
      </w:r>
      <w:r w:rsidRPr="00085245">
        <w:rPr>
          <w:sz w:val="22"/>
          <w:szCs w:val="22"/>
        </w:rPr>
        <w:tab/>
      </w:r>
      <w:r w:rsidRPr="00085245">
        <w:rPr>
          <w:sz w:val="22"/>
          <w:szCs w:val="22"/>
        </w:rPr>
        <w:tab/>
        <w:t>a) deti materských škôl,</w:t>
      </w:r>
    </w:p>
    <w:p w:rsidR="007D0779" w:rsidRPr="00085245" w:rsidRDefault="007D0779" w:rsidP="007D0779">
      <w:pPr>
        <w:pStyle w:val="Standard"/>
        <w:ind w:left="851"/>
        <w:rPr>
          <w:sz w:val="22"/>
          <w:szCs w:val="22"/>
        </w:rPr>
      </w:pPr>
      <w:r w:rsidRPr="00085245">
        <w:rPr>
          <w:sz w:val="22"/>
          <w:szCs w:val="22"/>
        </w:rPr>
        <w:tab/>
      </w:r>
      <w:r w:rsidRPr="00085245">
        <w:rPr>
          <w:sz w:val="22"/>
          <w:szCs w:val="22"/>
        </w:rPr>
        <w:tab/>
        <w:t>b) žiakov základných škôl,</w:t>
      </w:r>
    </w:p>
    <w:p w:rsidR="007D0779" w:rsidRPr="00085245" w:rsidRDefault="007D0779" w:rsidP="007D0779">
      <w:pPr>
        <w:pStyle w:val="Standard"/>
        <w:ind w:left="851"/>
        <w:rPr>
          <w:sz w:val="22"/>
          <w:szCs w:val="22"/>
        </w:rPr>
      </w:pPr>
      <w:r w:rsidRPr="00085245">
        <w:rPr>
          <w:sz w:val="22"/>
          <w:szCs w:val="22"/>
        </w:rPr>
        <w:t xml:space="preserve">       </w:t>
      </w:r>
      <w:r w:rsidRPr="00085245">
        <w:rPr>
          <w:sz w:val="22"/>
          <w:szCs w:val="22"/>
        </w:rPr>
        <w:tab/>
      </w:r>
      <w:r w:rsidRPr="00085245">
        <w:rPr>
          <w:sz w:val="22"/>
          <w:szCs w:val="22"/>
        </w:rPr>
        <w:tab/>
        <w:t>c) zamestnancov škôl a školských zariadení,</w:t>
      </w:r>
    </w:p>
    <w:p w:rsidR="007D0779" w:rsidRPr="00085245" w:rsidRDefault="007D0779" w:rsidP="007D0779">
      <w:pPr>
        <w:pStyle w:val="Standard"/>
        <w:ind w:left="2127" w:hanging="2127"/>
        <w:rPr>
          <w:sz w:val="22"/>
          <w:szCs w:val="22"/>
        </w:rPr>
      </w:pPr>
      <w:r w:rsidRPr="00085245">
        <w:rPr>
          <w:sz w:val="22"/>
          <w:szCs w:val="22"/>
        </w:rPr>
        <w:t xml:space="preserve">   </w:t>
      </w:r>
      <w:r w:rsidRPr="00085245">
        <w:rPr>
          <w:sz w:val="22"/>
          <w:szCs w:val="22"/>
        </w:rPr>
        <w:tab/>
        <w:t>d) iné fyzické osoby so súhlas</w:t>
      </w:r>
      <w:r>
        <w:rPr>
          <w:sz w:val="22"/>
          <w:szCs w:val="22"/>
        </w:rPr>
        <w:t xml:space="preserve">om zriaďovateľa a príslušného </w:t>
      </w:r>
      <w:r w:rsidRPr="00085245">
        <w:rPr>
          <w:sz w:val="22"/>
          <w:szCs w:val="22"/>
        </w:rPr>
        <w:t>regionálneho úradu verejného zdravotníctva</w:t>
      </w:r>
    </w:p>
    <w:p w:rsidR="007D0779" w:rsidRPr="00085245" w:rsidRDefault="007D0779" w:rsidP="007D0779">
      <w:pPr>
        <w:pStyle w:val="Standard"/>
        <w:ind w:left="2127" w:hanging="2127"/>
        <w:jc w:val="both"/>
        <w:rPr>
          <w:sz w:val="22"/>
          <w:szCs w:val="22"/>
        </w:rPr>
      </w:pPr>
    </w:p>
    <w:p w:rsidR="007D0779" w:rsidRPr="00085245" w:rsidRDefault="007D0779" w:rsidP="007D0779">
      <w:pPr>
        <w:jc w:val="both"/>
        <w:rPr>
          <w:b/>
          <w:sz w:val="22"/>
          <w:szCs w:val="22"/>
        </w:rPr>
      </w:pPr>
      <w:r w:rsidRPr="00085245">
        <w:rPr>
          <w:rFonts w:eastAsia="TimesNewRomanPS-BoldItalicMT" w:cs="TimesNewRomanPS-BoldItalicMT"/>
          <w:b/>
          <w:bCs/>
          <w:sz w:val="22"/>
          <w:szCs w:val="22"/>
        </w:rPr>
        <w:t xml:space="preserve">1.1. Určenie  výšky  príspevku  na  </w:t>
      </w:r>
      <w:r w:rsidRPr="00085245">
        <w:rPr>
          <w:b/>
          <w:sz w:val="22"/>
          <w:szCs w:val="22"/>
        </w:rPr>
        <w:t xml:space="preserve">úhradu  nákladov na nákup  potravín na  </w:t>
      </w:r>
      <w:r>
        <w:rPr>
          <w:b/>
          <w:sz w:val="22"/>
          <w:szCs w:val="22"/>
        </w:rPr>
        <w:t>jedno jedlo</w:t>
      </w:r>
      <w:r w:rsidRPr="00085245">
        <w:rPr>
          <w:b/>
          <w:sz w:val="22"/>
          <w:szCs w:val="22"/>
        </w:rPr>
        <w:t xml:space="preserve"> podľa vekových kategórií stravníkov pre dieťa materskej školy, žiaka základnej </w:t>
      </w:r>
      <w:r>
        <w:rPr>
          <w:b/>
          <w:sz w:val="22"/>
          <w:szCs w:val="22"/>
        </w:rPr>
        <w:t xml:space="preserve">školy, </w:t>
      </w:r>
      <w:r w:rsidRPr="00085245">
        <w:rPr>
          <w:b/>
          <w:sz w:val="22"/>
          <w:szCs w:val="22"/>
        </w:rPr>
        <w:t>zamestnancov škôl a iné fyzické osoby</w:t>
      </w:r>
    </w:p>
    <w:p w:rsidR="007D0779" w:rsidRPr="00085245" w:rsidRDefault="007D0779" w:rsidP="007D0779">
      <w:pPr>
        <w:jc w:val="both"/>
        <w:rPr>
          <w:b/>
          <w:sz w:val="22"/>
          <w:szCs w:val="22"/>
        </w:rPr>
      </w:pPr>
    </w:p>
    <w:p w:rsidR="007D0779" w:rsidRPr="00085245" w:rsidRDefault="007D0779" w:rsidP="007D0779">
      <w:pPr>
        <w:jc w:val="both"/>
        <w:rPr>
          <w:sz w:val="22"/>
          <w:szCs w:val="22"/>
        </w:rPr>
      </w:pPr>
      <w:r w:rsidRPr="00085245">
        <w:rPr>
          <w:sz w:val="22"/>
          <w:szCs w:val="22"/>
        </w:rPr>
        <w:t xml:space="preserve">Výška príspevku zákonného zástupcu dieťaťa alebo žiaka na nákup potravín na jedno jedlo podľa vekových kategórií stravníkov sa stanovuje v zmysle ustanovenia § 140 ods. 9 </w:t>
      </w:r>
      <w:r>
        <w:rPr>
          <w:sz w:val="22"/>
          <w:szCs w:val="22"/>
        </w:rPr>
        <w:t xml:space="preserve"> a § 141 ods. 5 </w:t>
      </w:r>
      <w:r w:rsidRPr="00085245">
        <w:rPr>
          <w:sz w:val="22"/>
          <w:szCs w:val="22"/>
        </w:rPr>
        <w:t>školského zákona:</w:t>
      </w:r>
    </w:p>
    <w:p w:rsidR="007D0779" w:rsidRPr="00085245" w:rsidRDefault="007D0779" w:rsidP="007D0779">
      <w:pPr>
        <w:jc w:val="both"/>
        <w:rPr>
          <w:sz w:val="22"/>
          <w:szCs w:val="22"/>
        </w:rPr>
      </w:pPr>
    </w:p>
    <w:p w:rsidR="007D0779" w:rsidRPr="00085245" w:rsidRDefault="007D0779" w:rsidP="007D0779">
      <w:pPr>
        <w:pStyle w:val="Standard"/>
        <w:jc w:val="both"/>
        <w:rPr>
          <w:sz w:val="22"/>
          <w:szCs w:val="22"/>
        </w:rPr>
      </w:pPr>
      <w:r w:rsidRPr="00085245">
        <w:rPr>
          <w:sz w:val="22"/>
          <w:szCs w:val="22"/>
        </w:rPr>
        <w:t xml:space="preserve">1.1.1 Zákonný zástupca </w:t>
      </w:r>
      <w:r w:rsidRPr="00085245">
        <w:rPr>
          <w:b/>
          <w:sz w:val="22"/>
          <w:szCs w:val="22"/>
        </w:rPr>
        <w:t xml:space="preserve">dieťaťa materskej školy </w:t>
      </w:r>
      <w:r w:rsidRPr="00085245">
        <w:rPr>
          <w:sz w:val="22"/>
          <w:szCs w:val="22"/>
        </w:rPr>
        <w:t xml:space="preserve">uhrádza výšku finančného príspevku na  stravovanie vo výške nákladov na nákup potravín podľa vekových kategórií stravníkov v súlade s </w:t>
      </w:r>
      <w:r w:rsidRPr="00085245">
        <w:rPr>
          <w:b/>
          <w:sz w:val="22"/>
          <w:szCs w:val="22"/>
        </w:rPr>
        <w:t>3. finančným pásmom</w:t>
      </w:r>
      <w:r w:rsidRPr="00085245">
        <w:rPr>
          <w:sz w:val="22"/>
          <w:szCs w:val="22"/>
        </w:rPr>
        <w:t xml:space="preserve"> účinným od 1.9.2019 vydaným Ministerstvom školstva, vedy, výskumu a športu SR (ďalej len „</w:t>
      </w:r>
      <w:proofErr w:type="spellStart"/>
      <w:r w:rsidRPr="00085245">
        <w:rPr>
          <w:sz w:val="22"/>
          <w:szCs w:val="22"/>
        </w:rPr>
        <w:t>MŠVVaŠ</w:t>
      </w:r>
      <w:proofErr w:type="spellEnd"/>
      <w:r w:rsidRPr="00085245">
        <w:rPr>
          <w:sz w:val="22"/>
          <w:szCs w:val="22"/>
        </w:rPr>
        <w:t xml:space="preserve"> SR“). Z</w:t>
      </w:r>
      <w:r w:rsidRPr="00085245">
        <w:rPr>
          <w:rFonts w:eastAsia="TimesNewRomanPSMT" w:cs="TimesNewRomanPSMT"/>
          <w:sz w:val="22"/>
          <w:szCs w:val="22"/>
        </w:rPr>
        <w:t xml:space="preserve">amestnanci materskej školy, školskej jedálne pri materskej škole a  iné fyzické osoby </w:t>
      </w:r>
      <w:r w:rsidRPr="00085245">
        <w:rPr>
          <w:sz w:val="22"/>
          <w:szCs w:val="22"/>
        </w:rPr>
        <w:t xml:space="preserve">majú výšku príspevku určenú  v kategórii stravníci od 15-18/19 rokov v súlade s </w:t>
      </w:r>
      <w:r w:rsidRPr="00085245">
        <w:rPr>
          <w:b/>
          <w:sz w:val="22"/>
          <w:szCs w:val="22"/>
        </w:rPr>
        <w:t>3. finančným pásmom</w:t>
      </w:r>
      <w:r w:rsidRPr="00085245">
        <w:rPr>
          <w:sz w:val="22"/>
          <w:szCs w:val="22"/>
        </w:rPr>
        <w:t xml:space="preserve"> účinným od 1.9.2019 vydaným </w:t>
      </w:r>
      <w:proofErr w:type="spellStart"/>
      <w:r w:rsidRPr="00085245">
        <w:rPr>
          <w:sz w:val="22"/>
          <w:szCs w:val="22"/>
        </w:rPr>
        <w:t>MŠVVaŠ</w:t>
      </w:r>
      <w:proofErr w:type="spellEnd"/>
      <w:r w:rsidRPr="00085245">
        <w:rPr>
          <w:sz w:val="22"/>
          <w:szCs w:val="22"/>
        </w:rPr>
        <w:t xml:space="preserve"> SR.</w:t>
      </w:r>
    </w:p>
    <w:p w:rsidR="007D0779" w:rsidRPr="00085245" w:rsidRDefault="007D0779" w:rsidP="007D0779">
      <w:pPr>
        <w:pStyle w:val="Standard"/>
        <w:jc w:val="both"/>
        <w:rPr>
          <w:sz w:val="22"/>
          <w:szCs w:val="22"/>
        </w:rPr>
      </w:pPr>
    </w:p>
    <w:p w:rsidR="007D0779" w:rsidRPr="00085245" w:rsidRDefault="007D0779" w:rsidP="007D0779">
      <w:pPr>
        <w:pStyle w:val="Standard"/>
        <w:jc w:val="both"/>
        <w:rPr>
          <w:sz w:val="22"/>
          <w:szCs w:val="22"/>
        </w:rPr>
      </w:pPr>
      <w:r w:rsidRPr="00085245">
        <w:rPr>
          <w:sz w:val="22"/>
          <w:szCs w:val="22"/>
        </w:rPr>
        <w:t xml:space="preserve">1.1.2 Zákonný zástupca </w:t>
      </w:r>
      <w:r w:rsidRPr="00085245">
        <w:rPr>
          <w:b/>
          <w:sz w:val="22"/>
          <w:szCs w:val="22"/>
        </w:rPr>
        <w:t>žiaka základnej školy</w:t>
      </w:r>
      <w:r w:rsidRPr="00085245">
        <w:rPr>
          <w:sz w:val="22"/>
          <w:szCs w:val="22"/>
        </w:rPr>
        <w:t xml:space="preserve"> uhrádza výšku finančného príspevku na  stravovanie vo výške nákladov na nákup potravín podľa vekových kategórií stravníkov v súlade s </w:t>
      </w:r>
      <w:r w:rsidRPr="00085245">
        <w:rPr>
          <w:b/>
          <w:sz w:val="22"/>
          <w:szCs w:val="22"/>
        </w:rPr>
        <w:t>3. finančným pásmom</w:t>
      </w:r>
      <w:r w:rsidRPr="00085245">
        <w:rPr>
          <w:sz w:val="22"/>
          <w:szCs w:val="22"/>
        </w:rPr>
        <w:t xml:space="preserve"> účinným od 1.9.2019 vydaným </w:t>
      </w:r>
      <w:proofErr w:type="spellStart"/>
      <w:r w:rsidRPr="00085245">
        <w:rPr>
          <w:sz w:val="22"/>
          <w:szCs w:val="22"/>
        </w:rPr>
        <w:t>MŠVVaŠ</w:t>
      </w:r>
      <w:proofErr w:type="spellEnd"/>
      <w:r w:rsidRPr="00085245">
        <w:rPr>
          <w:sz w:val="22"/>
          <w:szCs w:val="22"/>
        </w:rPr>
        <w:t xml:space="preserve"> SR. Z</w:t>
      </w:r>
      <w:r w:rsidRPr="00085245">
        <w:rPr>
          <w:rFonts w:eastAsia="TimesNewRomanPSMT" w:cs="TimesNewRomanPSMT"/>
          <w:sz w:val="22"/>
          <w:szCs w:val="22"/>
        </w:rPr>
        <w:t xml:space="preserve">amestnanci základnej školy, školskej jedálne pri základnej škole a  iné fyzické osoby </w:t>
      </w:r>
      <w:r w:rsidRPr="00085245">
        <w:rPr>
          <w:sz w:val="22"/>
          <w:szCs w:val="22"/>
        </w:rPr>
        <w:t xml:space="preserve">majú výšku príspevku určenú v kategórii stravníci od 15-18/19 rokov v súlade s </w:t>
      </w:r>
      <w:r w:rsidRPr="00085245">
        <w:rPr>
          <w:b/>
          <w:sz w:val="22"/>
          <w:szCs w:val="22"/>
        </w:rPr>
        <w:t>3. finančným pásmom</w:t>
      </w:r>
      <w:r w:rsidRPr="00085245">
        <w:rPr>
          <w:sz w:val="22"/>
          <w:szCs w:val="22"/>
        </w:rPr>
        <w:t xml:space="preserve"> účinným od 1.9.2019 vydaným </w:t>
      </w:r>
      <w:proofErr w:type="spellStart"/>
      <w:r w:rsidRPr="00085245">
        <w:rPr>
          <w:sz w:val="22"/>
          <w:szCs w:val="22"/>
        </w:rPr>
        <w:t>MŠVVaŠ</w:t>
      </w:r>
      <w:proofErr w:type="spellEnd"/>
      <w:r w:rsidRPr="00085245">
        <w:rPr>
          <w:sz w:val="22"/>
          <w:szCs w:val="22"/>
        </w:rPr>
        <w:t xml:space="preserve"> SR.</w:t>
      </w:r>
    </w:p>
    <w:p w:rsidR="007D0779" w:rsidRPr="00085245" w:rsidRDefault="007D0779" w:rsidP="007D0779">
      <w:pPr>
        <w:rPr>
          <w:b/>
          <w:sz w:val="22"/>
          <w:szCs w:val="22"/>
        </w:rPr>
      </w:pPr>
      <w:r w:rsidRPr="00085245">
        <w:rPr>
          <w:b/>
          <w:sz w:val="22"/>
          <w:szCs w:val="22"/>
        </w:rPr>
        <w:t xml:space="preserve">1.2.  </w:t>
      </w:r>
      <w:r w:rsidRPr="00085245">
        <w:rPr>
          <w:rFonts w:eastAsia="TimesNewRomanPS-BoldItalicMT" w:cs="TimesNewRomanPS-BoldItalicMT"/>
          <w:b/>
          <w:bCs/>
          <w:sz w:val="22"/>
          <w:szCs w:val="22"/>
        </w:rPr>
        <w:t xml:space="preserve">Určenie  výšky  príspevku na  </w:t>
      </w:r>
      <w:r w:rsidRPr="00085245">
        <w:rPr>
          <w:b/>
          <w:sz w:val="22"/>
          <w:szCs w:val="22"/>
        </w:rPr>
        <w:t>úhradu  nákladov na  nákup  potravín na jedno  jedlo podľa vekových kategórií stravníkov pre diétne stravovanie:</w:t>
      </w:r>
    </w:p>
    <w:p w:rsidR="007D0779" w:rsidRPr="00085245" w:rsidRDefault="007D0779" w:rsidP="007D0779">
      <w:pPr>
        <w:rPr>
          <w:sz w:val="22"/>
          <w:szCs w:val="22"/>
        </w:rPr>
      </w:pPr>
      <w:r w:rsidRPr="00085245">
        <w:rPr>
          <w:sz w:val="22"/>
          <w:szCs w:val="22"/>
        </w:rPr>
        <w:t>Zriaďovateľ určil na prípravu diétnej</w:t>
      </w:r>
      <w:r>
        <w:rPr>
          <w:sz w:val="22"/>
          <w:szCs w:val="22"/>
        </w:rPr>
        <w:t xml:space="preserve"> stravy ZŠS pri ZŠ </w:t>
      </w:r>
      <w:proofErr w:type="spellStart"/>
      <w:r>
        <w:rPr>
          <w:sz w:val="22"/>
          <w:szCs w:val="22"/>
        </w:rPr>
        <w:t>Krčméryho</w:t>
      </w:r>
      <w:proofErr w:type="spellEnd"/>
      <w:r>
        <w:rPr>
          <w:sz w:val="22"/>
          <w:szCs w:val="22"/>
        </w:rPr>
        <w:t xml:space="preserve"> 2,  Nitra</w:t>
      </w:r>
      <w:r w:rsidRPr="00085245">
        <w:rPr>
          <w:sz w:val="22"/>
          <w:szCs w:val="22"/>
        </w:rPr>
        <w:t xml:space="preserve"> s rozvozom na:</w:t>
      </w:r>
    </w:p>
    <w:p w:rsidR="007D0779" w:rsidRPr="00085245" w:rsidRDefault="007D0779" w:rsidP="007D0779">
      <w:pPr>
        <w:rPr>
          <w:sz w:val="22"/>
          <w:szCs w:val="22"/>
        </w:rPr>
      </w:pPr>
    </w:p>
    <w:p w:rsidR="007D0779" w:rsidRPr="00085245" w:rsidRDefault="007D0779" w:rsidP="007D0779">
      <w:pPr>
        <w:rPr>
          <w:sz w:val="22"/>
          <w:szCs w:val="22"/>
        </w:rPr>
      </w:pPr>
      <w:r w:rsidRPr="00085245">
        <w:rPr>
          <w:sz w:val="22"/>
          <w:szCs w:val="22"/>
        </w:rPr>
        <w:t xml:space="preserve">a) ZŠS pri ZŠ Beethovenova </w:t>
      </w:r>
      <w:r>
        <w:rPr>
          <w:sz w:val="22"/>
          <w:szCs w:val="22"/>
        </w:rPr>
        <w:t xml:space="preserve">11, Nitra </w:t>
      </w:r>
      <w:r w:rsidRPr="00085245">
        <w:rPr>
          <w:sz w:val="22"/>
          <w:szCs w:val="22"/>
        </w:rPr>
        <w:t xml:space="preserve">–  pre žiakov ZŠ a MŠ </w:t>
      </w:r>
    </w:p>
    <w:p w:rsidR="007D0779" w:rsidRPr="00085245" w:rsidRDefault="007D0779" w:rsidP="007D0779">
      <w:pPr>
        <w:rPr>
          <w:sz w:val="22"/>
          <w:szCs w:val="22"/>
        </w:rPr>
      </w:pPr>
      <w:r w:rsidRPr="00085245">
        <w:rPr>
          <w:sz w:val="22"/>
          <w:szCs w:val="22"/>
        </w:rPr>
        <w:t>b) ZŠS pri ZŠ Topoľová</w:t>
      </w:r>
      <w:r>
        <w:rPr>
          <w:sz w:val="22"/>
          <w:szCs w:val="22"/>
        </w:rPr>
        <w:t xml:space="preserve"> 8, Nitra </w:t>
      </w:r>
      <w:r w:rsidRPr="00085245">
        <w:rPr>
          <w:sz w:val="22"/>
          <w:szCs w:val="22"/>
        </w:rPr>
        <w:t xml:space="preserve"> – pre žiakov ZŠ a MŠ</w:t>
      </w:r>
    </w:p>
    <w:p w:rsidR="007D0779" w:rsidRPr="00085245" w:rsidRDefault="007D0779" w:rsidP="007D0779">
      <w:pPr>
        <w:pStyle w:val="Standard"/>
        <w:autoSpaceDE w:val="0"/>
        <w:jc w:val="both"/>
        <w:rPr>
          <w:rFonts w:eastAsia="TimesNewRomanPSMT" w:cs="TimesNewRomanPSMT"/>
          <w:sz w:val="22"/>
          <w:szCs w:val="22"/>
        </w:rPr>
      </w:pPr>
    </w:p>
    <w:p w:rsidR="007D0779" w:rsidRPr="00085245" w:rsidRDefault="007D0779" w:rsidP="007D0779">
      <w:pPr>
        <w:pStyle w:val="Standard"/>
        <w:autoSpaceDE w:val="0"/>
        <w:jc w:val="both"/>
        <w:rPr>
          <w:rFonts w:eastAsia="TimesNewRomanPSMT" w:cs="TimesNewRomanPSMT"/>
          <w:sz w:val="22"/>
          <w:szCs w:val="22"/>
        </w:rPr>
      </w:pPr>
      <w:r w:rsidRPr="00085245">
        <w:rPr>
          <w:rFonts w:eastAsia="TimesNewRomanPSMT" w:cs="TimesNewRomanPSMT"/>
          <w:sz w:val="22"/>
          <w:szCs w:val="22"/>
        </w:rPr>
        <w:t>V škol</w:t>
      </w:r>
      <w:r>
        <w:rPr>
          <w:rFonts w:eastAsia="TimesNewRomanPSMT" w:cs="TimesNewRomanPSMT"/>
          <w:sz w:val="22"/>
          <w:szCs w:val="22"/>
        </w:rPr>
        <w:t xml:space="preserve">skej jedálni pri ZŠ </w:t>
      </w:r>
      <w:proofErr w:type="spellStart"/>
      <w:r>
        <w:rPr>
          <w:rFonts w:eastAsia="TimesNewRomanPSMT" w:cs="TimesNewRomanPSMT"/>
          <w:sz w:val="22"/>
          <w:szCs w:val="22"/>
        </w:rPr>
        <w:t>Krčméryho</w:t>
      </w:r>
      <w:proofErr w:type="spellEnd"/>
      <w:r>
        <w:rPr>
          <w:rFonts w:eastAsia="TimesNewRomanPSMT" w:cs="TimesNewRomanPSMT"/>
          <w:sz w:val="22"/>
          <w:szCs w:val="22"/>
        </w:rPr>
        <w:t xml:space="preserve"> 2,  Nitra</w:t>
      </w:r>
      <w:r w:rsidRPr="00085245">
        <w:rPr>
          <w:rFonts w:eastAsia="TimesNewRomanPSMT" w:cs="TimesNewRomanPSMT"/>
          <w:sz w:val="22"/>
          <w:szCs w:val="22"/>
        </w:rPr>
        <w:t xml:space="preserve"> sa pripravujú </w:t>
      </w:r>
      <w:r w:rsidRPr="00085245">
        <w:rPr>
          <w:rFonts w:eastAsia="TimesNewRomanPSMT" w:cs="TimesNewRomanPSMT"/>
          <w:b/>
          <w:sz w:val="22"/>
          <w:szCs w:val="22"/>
        </w:rPr>
        <w:t>diétne jedlá pre deti</w:t>
      </w:r>
      <w:r>
        <w:rPr>
          <w:rFonts w:eastAsia="TimesNewRomanPSMT" w:cs="TimesNewRomanPSMT"/>
          <w:b/>
          <w:sz w:val="22"/>
          <w:szCs w:val="22"/>
        </w:rPr>
        <w:t xml:space="preserve"> a žiakov</w:t>
      </w:r>
      <w:r w:rsidRPr="00085245">
        <w:rPr>
          <w:rFonts w:eastAsia="TimesNewRomanPSMT" w:cs="TimesNewRomanPSMT"/>
          <w:sz w:val="22"/>
          <w:szCs w:val="22"/>
        </w:rPr>
        <w:t xml:space="preserve">, u ktorých podľa posúdenia ošetrujúceho lekára zdravotný stav vyžaduje osobitné stravovanie </w:t>
      </w:r>
      <w:r w:rsidRPr="00085245">
        <w:rPr>
          <w:sz w:val="22"/>
          <w:szCs w:val="22"/>
        </w:rPr>
        <w:t xml:space="preserve">(šetriaca diéta, bezlepková diéta alebo diabetická diéta) </w:t>
      </w:r>
      <w:r w:rsidRPr="00085245">
        <w:rPr>
          <w:rFonts w:eastAsia="TimesNewRomanPSMT" w:cs="TimesNewRomanPSMT"/>
          <w:sz w:val="22"/>
          <w:szCs w:val="22"/>
        </w:rPr>
        <w:t>podľa materiálno – spotrebných noriem a receptúr pre diétne stravovanie vydaných Ministerstvom školstva, vedy, výskumu a športu Slovenskej republiky. Základnou podmienkou pre začatie prípravy diétnej stravy je minimálny počet stravníkov pre každý druh diéty ( šetriaca, bezlepková a diabetická), ktorý zriaďovateľ určuje na počet 5 stravníkov na každý druh diéty. Vzhľadom na skutočnosť, že niektoré deti a žiaci sú odkázaní na iný typ diéty, zostáva naďalej v platnosti možnosť nosiť si diétne jedlo do všetkých školských jedální na ohriatie.</w:t>
      </w:r>
    </w:p>
    <w:p w:rsidR="007D0779" w:rsidRPr="00085245" w:rsidRDefault="007D0779" w:rsidP="007D0779">
      <w:pPr>
        <w:pStyle w:val="Standard"/>
        <w:autoSpaceDE w:val="0"/>
        <w:jc w:val="both"/>
        <w:rPr>
          <w:rFonts w:eastAsia="TimesNewRomanPSMT" w:cs="TimesNewRomanPSMT"/>
          <w:sz w:val="22"/>
          <w:szCs w:val="22"/>
        </w:rPr>
      </w:pPr>
      <w:r w:rsidRPr="00085245">
        <w:rPr>
          <w:rFonts w:eastAsia="TimesNewRomanPSMT" w:cs="TimesNewRomanPSMT"/>
          <w:sz w:val="22"/>
          <w:szCs w:val="22"/>
        </w:rPr>
        <w:lastRenderedPageBreak/>
        <w:t xml:space="preserve">ZŠS pri ZŠ </w:t>
      </w:r>
      <w:proofErr w:type="spellStart"/>
      <w:r w:rsidRPr="00085245">
        <w:rPr>
          <w:rFonts w:eastAsia="TimesNewRomanPSMT" w:cs="TimesNewRomanPSMT"/>
          <w:sz w:val="22"/>
          <w:szCs w:val="22"/>
        </w:rPr>
        <w:t>Krčméryho</w:t>
      </w:r>
      <w:proofErr w:type="spellEnd"/>
      <w:r w:rsidRPr="00085245">
        <w:rPr>
          <w:rFonts w:eastAsia="TimesNewRomanPSMT" w:cs="TimesNewRomanPSMT"/>
          <w:sz w:val="22"/>
          <w:szCs w:val="22"/>
        </w:rPr>
        <w:t xml:space="preserve"> môže zabezpečiť prípravu diétnej stravy aj pre stravníkov mimo bodu 1.2  písm.  a),  b),  pričom  v danom  prípade  je  rozvoz  stravy  zabezpečený  individuálne  na  základe dohody ZŠS a zákonného zástupcu stravníka.</w:t>
      </w:r>
    </w:p>
    <w:p w:rsidR="007D0779" w:rsidRDefault="007D0779" w:rsidP="007D0779">
      <w:pPr>
        <w:pStyle w:val="Standard"/>
        <w:autoSpaceDE w:val="0"/>
        <w:ind w:left="720"/>
        <w:jc w:val="both"/>
      </w:pPr>
    </w:p>
    <w:p w:rsidR="007D0779" w:rsidRDefault="007D0779" w:rsidP="007D0779">
      <w:pPr>
        <w:pStyle w:val="Standard"/>
        <w:jc w:val="both"/>
        <w:rPr>
          <w:rFonts w:cs="Times New Roman"/>
          <w:sz w:val="22"/>
          <w:szCs w:val="22"/>
        </w:rPr>
      </w:pPr>
      <w:r w:rsidRPr="008147F7">
        <w:rPr>
          <w:rFonts w:cs="Times New Roman"/>
          <w:sz w:val="22"/>
          <w:szCs w:val="22"/>
        </w:rPr>
        <w:t xml:space="preserve">1.2.1 Zákonný zástupca </w:t>
      </w:r>
      <w:r w:rsidRPr="008147F7">
        <w:rPr>
          <w:rFonts w:cs="Times New Roman"/>
          <w:b/>
          <w:sz w:val="22"/>
          <w:szCs w:val="22"/>
        </w:rPr>
        <w:t xml:space="preserve">dieťaťa materskej školy a žiaka základnej školy </w:t>
      </w:r>
      <w:r w:rsidRPr="008147F7">
        <w:rPr>
          <w:rFonts w:cs="Times New Roman"/>
          <w:sz w:val="22"/>
          <w:szCs w:val="22"/>
        </w:rPr>
        <w:t xml:space="preserve">uhrádza výšku finančného príspevku </w:t>
      </w:r>
      <w:r w:rsidRPr="008147F7">
        <w:rPr>
          <w:rFonts w:cs="Times New Roman"/>
          <w:b/>
          <w:sz w:val="22"/>
          <w:szCs w:val="22"/>
        </w:rPr>
        <w:t>na diétne stravovanie  v</w:t>
      </w:r>
      <w:r w:rsidRPr="008147F7">
        <w:rPr>
          <w:rFonts w:cs="Times New Roman"/>
          <w:sz w:val="22"/>
          <w:szCs w:val="22"/>
        </w:rPr>
        <w:t xml:space="preserve">o výške nákladov na nákup potravín na diétne stravovanie podľa vekových kategórií stravníkov v súlade </w:t>
      </w:r>
      <w:r w:rsidRPr="00165DFD">
        <w:rPr>
          <w:rFonts w:cs="Times New Roman"/>
          <w:sz w:val="22"/>
          <w:szCs w:val="22"/>
        </w:rPr>
        <w:t xml:space="preserve">s </w:t>
      </w:r>
      <w:r w:rsidRPr="00165DFD">
        <w:rPr>
          <w:rFonts w:cs="Times New Roman"/>
          <w:b/>
          <w:sz w:val="22"/>
          <w:szCs w:val="22"/>
        </w:rPr>
        <w:t>3.</w:t>
      </w:r>
      <w:r w:rsidRPr="008147F7">
        <w:rPr>
          <w:rFonts w:cs="Times New Roman"/>
          <w:b/>
          <w:sz w:val="22"/>
          <w:szCs w:val="22"/>
        </w:rPr>
        <w:t xml:space="preserve"> finančným</w:t>
      </w:r>
      <w:r w:rsidRPr="008147F7">
        <w:rPr>
          <w:rFonts w:cs="Times New Roman"/>
          <w:sz w:val="22"/>
          <w:szCs w:val="22"/>
        </w:rPr>
        <w:t xml:space="preserve"> </w:t>
      </w:r>
      <w:r w:rsidRPr="008147F7">
        <w:rPr>
          <w:rFonts w:cs="Times New Roman"/>
          <w:b/>
          <w:sz w:val="22"/>
          <w:szCs w:val="22"/>
        </w:rPr>
        <w:t>pásmom</w:t>
      </w:r>
      <w:r w:rsidRPr="008147F7">
        <w:rPr>
          <w:rFonts w:cs="Times New Roman"/>
          <w:sz w:val="22"/>
          <w:szCs w:val="22"/>
        </w:rPr>
        <w:t xml:space="preserve"> vydaným </w:t>
      </w:r>
      <w:proofErr w:type="spellStart"/>
      <w:r w:rsidRPr="008147F7">
        <w:rPr>
          <w:rFonts w:cs="Times New Roman"/>
          <w:sz w:val="22"/>
          <w:szCs w:val="22"/>
        </w:rPr>
        <w:t>MŠVVaŠ</w:t>
      </w:r>
      <w:proofErr w:type="spellEnd"/>
      <w:r w:rsidRPr="008147F7">
        <w:rPr>
          <w:rFonts w:cs="Times New Roman"/>
          <w:sz w:val="22"/>
          <w:szCs w:val="22"/>
        </w:rPr>
        <w:t xml:space="preserve">  SR. Z</w:t>
      </w:r>
      <w:r w:rsidRPr="008147F7">
        <w:rPr>
          <w:rFonts w:eastAsia="TimesNewRomanPSMT" w:cs="Times New Roman"/>
          <w:sz w:val="22"/>
          <w:szCs w:val="22"/>
        </w:rPr>
        <w:t xml:space="preserve">amestnanci materskej školy, školskej jedálne pri materskej škole a iné fyzické osoby </w:t>
      </w:r>
      <w:r w:rsidRPr="008147F7">
        <w:rPr>
          <w:rFonts w:cs="Times New Roman"/>
          <w:sz w:val="22"/>
          <w:szCs w:val="22"/>
        </w:rPr>
        <w:t xml:space="preserve">majú výšku príspevku určenú na nákup potravín na diétne stravovanie v kategórii stravníci od 15-18/19 rokov v súlade </w:t>
      </w:r>
      <w:r w:rsidRPr="00165DFD">
        <w:rPr>
          <w:rFonts w:cs="Times New Roman"/>
          <w:sz w:val="22"/>
          <w:szCs w:val="22"/>
        </w:rPr>
        <w:t xml:space="preserve">s </w:t>
      </w:r>
      <w:r w:rsidRPr="00165DFD">
        <w:rPr>
          <w:rFonts w:cs="Times New Roman"/>
          <w:b/>
          <w:sz w:val="22"/>
          <w:szCs w:val="22"/>
        </w:rPr>
        <w:t>3.</w:t>
      </w:r>
      <w:r w:rsidRPr="008147F7">
        <w:rPr>
          <w:rFonts w:cs="Times New Roman"/>
          <w:b/>
          <w:sz w:val="22"/>
          <w:szCs w:val="22"/>
        </w:rPr>
        <w:t xml:space="preserve"> finančným pásmom</w:t>
      </w:r>
      <w:r w:rsidRPr="008147F7">
        <w:rPr>
          <w:rFonts w:cs="Times New Roman"/>
          <w:sz w:val="22"/>
          <w:szCs w:val="22"/>
        </w:rPr>
        <w:t xml:space="preserve"> vydaným </w:t>
      </w:r>
      <w:proofErr w:type="spellStart"/>
      <w:r w:rsidRPr="008147F7">
        <w:rPr>
          <w:rFonts w:cs="Times New Roman"/>
          <w:sz w:val="22"/>
          <w:szCs w:val="22"/>
        </w:rPr>
        <w:t>MŠVVaŠ</w:t>
      </w:r>
      <w:proofErr w:type="spellEnd"/>
      <w:r w:rsidRPr="008147F7">
        <w:rPr>
          <w:rFonts w:cs="Times New Roman"/>
          <w:sz w:val="22"/>
          <w:szCs w:val="22"/>
        </w:rPr>
        <w:t xml:space="preserve"> SR.</w:t>
      </w:r>
    </w:p>
    <w:p w:rsidR="007D0779" w:rsidRDefault="007D0779" w:rsidP="007D0779">
      <w:pPr>
        <w:pStyle w:val="Standard"/>
        <w:jc w:val="both"/>
        <w:rPr>
          <w:rFonts w:cs="Times New Roman"/>
          <w:sz w:val="22"/>
          <w:szCs w:val="22"/>
        </w:rPr>
      </w:pPr>
    </w:p>
    <w:p w:rsidR="007D0779" w:rsidRPr="008147F7" w:rsidRDefault="007D0779" w:rsidP="007D0779">
      <w:pPr>
        <w:jc w:val="both"/>
        <w:rPr>
          <w:rFonts w:eastAsia="TimesNewRomanPS-BoldItalicMT"/>
          <w:b/>
          <w:bCs/>
          <w:sz w:val="22"/>
          <w:szCs w:val="22"/>
        </w:rPr>
      </w:pPr>
      <w:r w:rsidRPr="008147F7">
        <w:rPr>
          <w:rFonts w:eastAsia="TimesNewRomanPS-BoldItalicMT"/>
          <w:b/>
          <w:bCs/>
          <w:sz w:val="22"/>
          <w:szCs w:val="22"/>
        </w:rPr>
        <w:t>1.3. Dotácia na podporu výchovy k stravovacím návykom dieťaťa</w:t>
      </w:r>
    </w:p>
    <w:p w:rsidR="007D0779" w:rsidRPr="008147F7" w:rsidRDefault="007D0779" w:rsidP="007D0779">
      <w:pPr>
        <w:jc w:val="both"/>
        <w:rPr>
          <w:rFonts w:eastAsia="TimesNewRomanPS-BoldItalicMT"/>
          <w:b/>
          <w:bCs/>
          <w:sz w:val="22"/>
          <w:szCs w:val="22"/>
        </w:rPr>
      </w:pPr>
    </w:p>
    <w:p w:rsidR="007D0779" w:rsidRPr="008147F7" w:rsidRDefault="007D0779" w:rsidP="007D0779">
      <w:pPr>
        <w:pStyle w:val="Standard"/>
        <w:autoSpaceDE w:val="0"/>
        <w:jc w:val="both"/>
        <w:rPr>
          <w:rFonts w:cs="Times New Roman"/>
          <w:sz w:val="22"/>
          <w:szCs w:val="22"/>
        </w:rPr>
      </w:pPr>
      <w:r w:rsidRPr="008147F7">
        <w:rPr>
          <w:rFonts w:cs="Times New Roman"/>
          <w:sz w:val="22"/>
          <w:szCs w:val="22"/>
        </w:rPr>
        <w:t xml:space="preserve">Výška dotácie na podporu výchovy k stravovacím návykom pre deti materských škôl a žiakov základných škôl je </w:t>
      </w:r>
      <w:r w:rsidRPr="008147F7">
        <w:rPr>
          <w:rFonts w:cs="Times New Roman"/>
          <w:b/>
          <w:sz w:val="22"/>
          <w:szCs w:val="22"/>
        </w:rPr>
        <w:t>1,20 Eur</w:t>
      </w:r>
      <w:r w:rsidRPr="008147F7">
        <w:rPr>
          <w:rFonts w:cs="Times New Roman"/>
          <w:sz w:val="22"/>
          <w:szCs w:val="22"/>
        </w:rPr>
        <w:t xml:space="preserve"> za každý stravovací deň. Dotácia na podporu výchovy k stravovacím návykom sa poskytuje:</w:t>
      </w:r>
    </w:p>
    <w:p w:rsidR="007D0779" w:rsidRPr="008147F7" w:rsidRDefault="007D0779" w:rsidP="007D0779">
      <w:pPr>
        <w:pStyle w:val="Standard"/>
        <w:autoSpaceDE w:val="0"/>
        <w:jc w:val="both"/>
        <w:rPr>
          <w:rFonts w:cs="Times New Roman"/>
          <w:sz w:val="22"/>
          <w:szCs w:val="22"/>
        </w:rPr>
      </w:pPr>
    </w:p>
    <w:p w:rsidR="007D0779" w:rsidRPr="008147F7" w:rsidRDefault="007D0779" w:rsidP="007D0779">
      <w:pPr>
        <w:pStyle w:val="Standard"/>
        <w:autoSpaceDE w:val="0"/>
        <w:jc w:val="both"/>
        <w:rPr>
          <w:rFonts w:cs="Times New Roman"/>
          <w:sz w:val="22"/>
          <w:szCs w:val="22"/>
        </w:rPr>
      </w:pPr>
      <w:r>
        <w:rPr>
          <w:rFonts w:cs="Times New Roman"/>
          <w:sz w:val="22"/>
          <w:szCs w:val="22"/>
        </w:rPr>
        <w:t>1.3.1 n</w:t>
      </w:r>
      <w:r w:rsidRPr="008147F7">
        <w:rPr>
          <w:rFonts w:cs="Times New Roman"/>
          <w:sz w:val="22"/>
          <w:szCs w:val="22"/>
        </w:rPr>
        <w:t>a dieťa navštevujúce posledný ročník materskej školy za každý stravovací deň</w:t>
      </w:r>
      <w:r>
        <w:rPr>
          <w:rFonts w:cs="Times New Roman"/>
          <w:sz w:val="22"/>
          <w:szCs w:val="22"/>
        </w:rPr>
        <w:t>,</w:t>
      </w:r>
      <w:r w:rsidRPr="008147F7">
        <w:rPr>
          <w:rFonts w:cs="Times New Roman"/>
          <w:sz w:val="22"/>
          <w:szCs w:val="22"/>
        </w:rPr>
        <w:t xml:space="preserve"> v ktorom sa dieťa zúčastnilo vzdelávacieho procesu v materskej škole a súčasne odobralo obed a iné jedlo (desiata, olovrant). Ak dieťa v materskej škole odoberie iba desiatu, nemá nárok na dotáciu. Zákonný zástupca dieťaťa je povinný uhradiť rozdiel medzi poskytnutou dotáciou a </w:t>
      </w:r>
      <w:r>
        <w:rPr>
          <w:rFonts w:cs="Times New Roman"/>
          <w:sz w:val="22"/>
          <w:szCs w:val="22"/>
        </w:rPr>
        <w:t xml:space="preserve"> </w:t>
      </w:r>
      <w:r w:rsidRPr="008147F7">
        <w:rPr>
          <w:rFonts w:cs="Times New Roman"/>
          <w:sz w:val="22"/>
          <w:szCs w:val="22"/>
        </w:rPr>
        <w:t>sumou stanovenou fi</w:t>
      </w:r>
      <w:r>
        <w:rPr>
          <w:rFonts w:cs="Times New Roman"/>
          <w:sz w:val="22"/>
          <w:szCs w:val="22"/>
        </w:rPr>
        <w:t>nančným pásmom;</w:t>
      </w:r>
    </w:p>
    <w:p w:rsidR="007D0779" w:rsidRPr="008147F7" w:rsidRDefault="007D0779" w:rsidP="007D0779">
      <w:pPr>
        <w:pStyle w:val="Standard"/>
        <w:autoSpaceDE w:val="0"/>
        <w:jc w:val="both"/>
        <w:rPr>
          <w:rFonts w:cs="Times New Roman"/>
          <w:sz w:val="22"/>
          <w:szCs w:val="22"/>
        </w:rPr>
      </w:pPr>
    </w:p>
    <w:p w:rsidR="007D0779" w:rsidRPr="008147F7" w:rsidRDefault="007D0779" w:rsidP="007D0779">
      <w:pPr>
        <w:pStyle w:val="Standard"/>
        <w:autoSpaceDE w:val="0"/>
        <w:jc w:val="both"/>
        <w:rPr>
          <w:rFonts w:cs="Times New Roman"/>
          <w:sz w:val="22"/>
          <w:szCs w:val="22"/>
        </w:rPr>
      </w:pPr>
      <w:r>
        <w:rPr>
          <w:rFonts w:cs="Times New Roman"/>
          <w:sz w:val="22"/>
          <w:szCs w:val="22"/>
        </w:rPr>
        <w:t>1.3.2  n</w:t>
      </w:r>
      <w:r w:rsidRPr="008147F7">
        <w:rPr>
          <w:rFonts w:cs="Times New Roman"/>
          <w:sz w:val="22"/>
          <w:szCs w:val="22"/>
        </w:rPr>
        <w:t>a dieťa v materskej škole, okrem dieťaťa navštevujúce posledný ročník materskej školy, ktoré žije v domácnosti, ktorej sa poskytuje pomoc v hmotnej núdzi, alebo ktorej príjem je najviac vo výške životného minima</w:t>
      </w:r>
      <w:r>
        <w:rPr>
          <w:rFonts w:cs="Times New Roman"/>
          <w:sz w:val="22"/>
          <w:szCs w:val="22"/>
        </w:rPr>
        <w:t xml:space="preserve"> plnoletej fyzickej osoby</w:t>
      </w:r>
      <w:r w:rsidRPr="008147F7">
        <w:rPr>
          <w:rFonts w:cs="Times New Roman"/>
          <w:sz w:val="22"/>
          <w:szCs w:val="22"/>
        </w:rPr>
        <w:t>, za každý stravovací deň</w:t>
      </w:r>
      <w:r>
        <w:rPr>
          <w:rFonts w:cs="Times New Roman"/>
          <w:sz w:val="22"/>
          <w:szCs w:val="22"/>
        </w:rPr>
        <w:t>,</w:t>
      </w:r>
      <w:r w:rsidRPr="008147F7">
        <w:rPr>
          <w:rFonts w:cs="Times New Roman"/>
          <w:sz w:val="22"/>
          <w:szCs w:val="22"/>
        </w:rPr>
        <w:t xml:space="preserve"> v ktorom sa dieťa zúčastnilo vzdelávacieho procesu v materskej škole a súčasne odobralo obed </w:t>
      </w:r>
      <w:r>
        <w:rPr>
          <w:rFonts w:cs="Times New Roman"/>
          <w:sz w:val="22"/>
          <w:szCs w:val="22"/>
        </w:rPr>
        <w:t>a iné jedlo (desiata, olovrant);</w:t>
      </w:r>
    </w:p>
    <w:p w:rsidR="007D0779" w:rsidRPr="008147F7" w:rsidRDefault="007D0779" w:rsidP="007D0779">
      <w:pPr>
        <w:pStyle w:val="Standard"/>
        <w:autoSpaceDE w:val="0"/>
        <w:jc w:val="both"/>
        <w:rPr>
          <w:rFonts w:cs="Times New Roman"/>
          <w:sz w:val="22"/>
          <w:szCs w:val="22"/>
        </w:rPr>
      </w:pPr>
    </w:p>
    <w:p w:rsidR="007D0779" w:rsidRPr="008147F7" w:rsidRDefault="007D0779" w:rsidP="007D0779">
      <w:pPr>
        <w:pStyle w:val="Standard"/>
        <w:autoSpaceDE w:val="0"/>
        <w:jc w:val="both"/>
        <w:rPr>
          <w:rFonts w:cs="Times New Roman"/>
          <w:sz w:val="22"/>
          <w:szCs w:val="22"/>
        </w:rPr>
      </w:pPr>
      <w:r>
        <w:rPr>
          <w:rFonts w:cs="Times New Roman"/>
          <w:sz w:val="22"/>
          <w:szCs w:val="22"/>
        </w:rPr>
        <w:t>1.3.3 n</w:t>
      </w:r>
      <w:r w:rsidRPr="008147F7">
        <w:rPr>
          <w:rFonts w:cs="Times New Roman"/>
          <w:sz w:val="22"/>
          <w:szCs w:val="22"/>
        </w:rPr>
        <w:t xml:space="preserve">a žiaka navštevujúceho základnú školu od </w:t>
      </w:r>
      <w:r w:rsidRPr="002479F7">
        <w:rPr>
          <w:rFonts w:cs="Times New Roman"/>
          <w:sz w:val="22"/>
          <w:szCs w:val="22"/>
        </w:rPr>
        <w:t>1.9.2019</w:t>
      </w:r>
      <w:r w:rsidRPr="008147F7">
        <w:rPr>
          <w:rFonts w:cs="Times New Roman"/>
          <w:sz w:val="22"/>
          <w:szCs w:val="22"/>
        </w:rPr>
        <w:t xml:space="preserve"> za každý stravovací deň</w:t>
      </w:r>
      <w:r>
        <w:rPr>
          <w:rFonts w:cs="Times New Roman"/>
          <w:sz w:val="22"/>
          <w:szCs w:val="22"/>
        </w:rPr>
        <w:t>,</w:t>
      </w:r>
      <w:r w:rsidRPr="008147F7">
        <w:rPr>
          <w:rFonts w:cs="Times New Roman"/>
          <w:sz w:val="22"/>
          <w:szCs w:val="22"/>
        </w:rPr>
        <w:t xml:space="preserve"> v ktorom sa zúčastní vzdelávacieho procesu v základnej škole a súčasne odoberie obed.</w:t>
      </w:r>
      <w:r>
        <w:rPr>
          <w:rFonts w:cs="Times New Roman"/>
          <w:sz w:val="22"/>
          <w:szCs w:val="22"/>
        </w:rPr>
        <w:t xml:space="preserve"> Zákonný zástupca dieťaťa alebo žiaka je povinný uhradiť rozdiel medzi poskytnutou dotáciou a sumou stanovenou finančným pásmom;</w:t>
      </w:r>
    </w:p>
    <w:p w:rsidR="007D0779" w:rsidRPr="008147F7" w:rsidRDefault="007D0779" w:rsidP="007D0779">
      <w:pPr>
        <w:pStyle w:val="Standard"/>
        <w:autoSpaceDE w:val="0"/>
        <w:jc w:val="both"/>
        <w:rPr>
          <w:rFonts w:cs="Times New Roman"/>
          <w:sz w:val="22"/>
          <w:szCs w:val="22"/>
        </w:rPr>
      </w:pPr>
    </w:p>
    <w:p w:rsidR="007D0779" w:rsidRPr="008147F7" w:rsidRDefault="007D0779" w:rsidP="007D0779">
      <w:pPr>
        <w:pStyle w:val="Standard"/>
        <w:autoSpaceDE w:val="0"/>
        <w:jc w:val="both"/>
        <w:rPr>
          <w:rFonts w:cs="Times New Roman"/>
          <w:sz w:val="22"/>
          <w:szCs w:val="22"/>
        </w:rPr>
      </w:pPr>
      <w:r>
        <w:rPr>
          <w:rFonts w:cs="Times New Roman"/>
          <w:sz w:val="22"/>
          <w:szCs w:val="22"/>
        </w:rPr>
        <w:t>1.3.4  n</w:t>
      </w:r>
      <w:r w:rsidRPr="008147F7">
        <w:rPr>
          <w:rFonts w:cs="Times New Roman"/>
          <w:sz w:val="22"/>
          <w:szCs w:val="22"/>
        </w:rPr>
        <w:t>a žiaka navštevujúceho základnú školu, ktor</w:t>
      </w:r>
      <w:r>
        <w:rPr>
          <w:rFonts w:cs="Times New Roman"/>
          <w:sz w:val="22"/>
          <w:szCs w:val="22"/>
        </w:rPr>
        <w:t>ý</w:t>
      </w:r>
      <w:r w:rsidRPr="008147F7">
        <w:rPr>
          <w:rFonts w:cs="Times New Roman"/>
          <w:sz w:val="22"/>
          <w:szCs w:val="22"/>
        </w:rPr>
        <w:t xml:space="preserve"> žije v domácnosti, ktorej sa poskytuje pomoc v hmotnej núdzi, alebo ktorej príjem je najviac vo výške životného minima</w:t>
      </w:r>
      <w:r>
        <w:rPr>
          <w:rFonts w:cs="Times New Roman"/>
          <w:sz w:val="22"/>
          <w:szCs w:val="22"/>
        </w:rPr>
        <w:t xml:space="preserve"> plnoletej fyzickej osoby</w:t>
      </w:r>
      <w:r w:rsidRPr="008147F7">
        <w:rPr>
          <w:rFonts w:cs="Times New Roman"/>
          <w:sz w:val="22"/>
          <w:szCs w:val="22"/>
        </w:rPr>
        <w:t>, za každý stravovací deň</w:t>
      </w:r>
      <w:r>
        <w:rPr>
          <w:rFonts w:cs="Times New Roman"/>
          <w:sz w:val="22"/>
          <w:szCs w:val="22"/>
        </w:rPr>
        <w:t>,</w:t>
      </w:r>
      <w:r w:rsidRPr="008147F7">
        <w:rPr>
          <w:rFonts w:cs="Times New Roman"/>
          <w:sz w:val="22"/>
          <w:szCs w:val="22"/>
        </w:rPr>
        <w:t xml:space="preserve"> v ktorom sa žiak zúčastnil vzdelávacieho procesu v základne</w:t>
      </w:r>
      <w:r>
        <w:rPr>
          <w:rFonts w:cs="Times New Roman"/>
          <w:sz w:val="22"/>
          <w:szCs w:val="22"/>
        </w:rPr>
        <w:t>j škole a súčasne odoberie obed;</w:t>
      </w:r>
    </w:p>
    <w:p w:rsidR="007D0779" w:rsidRPr="008147F7" w:rsidRDefault="007D0779" w:rsidP="007D0779">
      <w:pPr>
        <w:pStyle w:val="Standard"/>
        <w:autoSpaceDE w:val="0"/>
        <w:jc w:val="both"/>
        <w:rPr>
          <w:rFonts w:cs="Times New Roman"/>
          <w:sz w:val="22"/>
          <w:szCs w:val="22"/>
        </w:rPr>
      </w:pPr>
    </w:p>
    <w:p w:rsidR="007D0779" w:rsidRDefault="007D0779" w:rsidP="007D0779">
      <w:pPr>
        <w:pStyle w:val="Standard"/>
        <w:autoSpaceDE w:val="0"/>
        <w:jc w:val="both"/>
        <w:rPr>
          <w:rFonts w:cs="Times New Roman"/>
          <w:sz w:val="22"/>
          <w:szCs w:val="22"/>
        </w:rPr>
      </w:pPr>
      <w:r>
        <w:rPr>
          <w:rFonts w:cs="Times New Roman"/>
          <w:sz w:val="22"/>
          <w:szCs w:val="22"/>
        </w:rPr>
        <w:t>1.3.5 z</w:t>
      </w:r>
      <w:r w:rsidRPr="008147F7">
        <w:rPr>
          <w:rFonts w:cs="Times New Roman"/>
          <w:sz w:val="22"/>
          <w:szCs w:val="22"/>
        </w:rPr>
        <w:t>ákonnému zástupcovi dieťaťa, na ktoré je poskytnutá dotácia na podporu výchovy k stravovacím návykom a u ktorého podľa potvrdenia od ošetrujúceho odborného lekára zdravotný stav vyžaduje osobitné stravovanie a školská jedáleň uvede</w:t>
      </w:r>
      <w:r>
        <w:rPr>
          <w:rFonts w:cs="Times New Roman"/>
          <w:sz w:val="22"/>
          <w:szCs w:val="22"/>
        </w:rPr>
        <w:t>ný druh stravovania nezabezpečí. Z</w:t>
      </w:r>
      <w:r w:rsidRPr="008147F7">
        <w:rPr>
          <w:rFonts w:cs="Times New Roman"/>
          <w:sz w:val="22"/>
          <w:szCs w:val="22"/>
        </w:rPr>
        <w:t>riaďovateľ pri materských školách a </w:t>
      </w:r>
      <w:r w:rsidRPr="002479F7">
        <w:rPr>
          <w:rFonts w:cs="Times New Roman"/>
          <w:sz w:val="22"/>
          <w:szCs w:val="22"/>
        </w:rPr>
        <w:t>štatutár pri základných školách</w:t>
      </w:r>
      <w:r w:rsidRPr="008147F7">
        <w:rPr>
          <w:rFonts w:cs="Times New Roman"/>
          <w:sz w:val="22"/>
          <w:szCs w:val="22"/>
        </w:rPr>
        <w:t xml:space="preserve"> vyplatí dotáciu bezhotovostným stykom na jeho bankový účet mesiac pozad</w:t>
      </w:r>
      <w:r>
        <w:rPr>
          <w:rFonts w:cs="Times New Roman"/>
          <w:sz w:val="22"/>
          <w:szCs w:val="22"/>
        </w:rPr>
        <w:t>u</w:t>
      </w:r>
      <w:r w:rsidRPr="008147F7">
        <w:rPr>
          <w:rFonts w:cs="Times New Roman"/>
          <w:sz w:val="22"/>
          <w:szCs w:val="22"/>
        </w:rPr>
        <w:t xml:space="preserve"> na základe evidencie dochádzky dieťaťa alebo žiaka do školy. Pokiaľ školská jedáleň uvedenému dieťaťu diétne stravovanie zabezpečí (šetriaca diéta, bezlepková diéta alebo diabetická diéta), zákonný zástupca je povinný doplatiť rozdiel medzi poskytnutou dotáciou a sumou stanovenou finančným pásmom.</w:t>
      </w:r>
    </w:p>
    <w:p w:rsidR="007D0779" w:rsidRPr="008147F7" w:rsidRDefault="007D0779" w:rsidP="007D0779">
      <w:pPr>
        <w:pStyle w:val="Standard"/>
        <w:autoSpaceDE w:val="0"/>
        <w:jc w:val="both"/>
        <w:rPr>
          <w:rFonts w:cs="Times New Roman"/>
          <w:sz w:val="22"/>
          <w:szCs w:val="22"/>
        </w:rPr>
      </w:pPr>
    </w:p>
    <w:p w:rsidR="007D0779" w:rsidRPr="008147F7" w:rsidRDefault="007D0779" w:rsidP="007D0779">
      <w:pPr>
        <w:jc w:val="both"/>
        <w:rPr>
          <w:rFonts w:eastAsia="TimesNewRomanPS-BoldItalicMT"/>
          <w:b/>
          <w:bCs/>
          <w:sz w:val="22"/>
          <w:szCs w:val="22"/>
        </w:rPr>
      </w:pPr>
      <w:r w:rsidRPr="008147F7">
        <w:rPr>
          <w:rFonts w:eastAsia="TimesNewRomanPS-BoldItalicMT"/>
          <w:b/>
          <w:bCs/>
          <w:sz w:val="22"/>
          <w:szCs w:val="22"/>
        </w:rPr>
        <w:t xml:space="preserve">1.4. Určenie výšky príspevku na úhradu režijných nákladov pre deti v materských </w:t>
      </w:r>
      <w:r>
        <w:rPr>
          <w:rFonts w:eastAsia="TimesNewRomanPS-BoldItalicMT"/>
          <w:b/>
          <w:bCs/>
          <w:sz w:val="22"/>
          <w:szCs w:val="22"/>
        </w:rPr>
        <w:t xml:space="preserve">školách, </w:t>
      </w:r>
      <w:r w:rsidRPr="008147F7">
        <w:rPr>
          <w:rFonts w:eastAsia="TimesNewRomanPS-BoldItalicMT"/>
          <w:b/>
          <w:bCs/>
          <w:sz w:val="22"/>
          <w:szCs w:val="22"/>
        </w:rPr>
        <w:t>žiakov v základných školách, zamestnancov a iné fyzické osoby</w:t>
      </w:r>
    </w:p>
    <w:p w:rsidR="007D0779" w:rsidRPr="008147F7" w:rsidRDefault="007D0779" w:rsidP="007D0779">
      <w:pPr>
        <w:pStyle w:val="Standard"/>
        <w:jc w:val="both"/>
        <w:rPr>
          <w:rFonts w:eastAsia="Times New Roman" w:cs="Times New Roman"/>
          <w:b/>
          <w:kern w:val="0"/>
          <w:sz w:val="22"/>
          <w:szCs w:val="22"/>
          <w:lang w:bidi="ar-SA"/>
        </w:rPr>
      </w:pPr>
    </w:p>
    <w:p w:rsidR="007D0779" w:rsidRPr="008147F7" w:rsidRDefault="007D0779" w:rsidP="007D0779">
      <w:pPr>
        <w:pStyle w:val="Standard"/>
        <w:jc w:val="both"/>
        <w:rPr>
          <w:rFonts w:cs="Times New Roman"/>
          <w:sz w:val="22"/>
          <w:szCs w:val="22"/>
        </w:rPr>
      </w:pPr>
      <w:r w:rsidRPr="008147F7">
        <w:rPr>
          <w:rFonts w:cs="Times New Roman"/>
          <w:sz w:val="22"/>
          <w:szCs w:val="22"/>
        </w:rPr>
        <w:t xml:space="preserve">Zriaďovateľ v zmysle ustanovenia § 140 ods. 10 </w:t>
      </w:r>
      <w:r>
        <w:rPr>
          <w:rFonts w:cs="Times New Roman"/>
          <w:sz w:val="22"/>
          <w:szCs w:val="22"/>
        </w:rPr>
        <w:t xml:space="preserve">a § 141 ods. 6 </w:t>
      </w:r>
      <w:r w:rsidRPr="008147F7">
        <w:rPr>
          <w:rFonts w:cs="Times New Roman"/>
          <w:sz w:val="22"/>
          <w:szCs w:val="22"/>
        </w:rPr>
        <w:t xml:space="preserve">školského zákona určuje výšku </w:t>
      </w:r>
      <w:r>
        <w:rPr>
          <w:rFonts w:cs="Times New Roman"/>
          <w:b/>
          <w:sz w:val="22"/>
          <w:szCs w:val="22"/>
        </w:rPr>
        <w:t xml:space="preserve">príspevku </w:t>
      </w:r>
      <w:r w:rsidRPr="008147F7">
        <w:rPr>
          <w:rFonts w:cs="Times New Roman"/>
          <w:b/>
          <w:sz w:val="22"/>
          <w:szCs w:val="22"/>
        </w:rPr>
        <w:t>na úhradu režijných nákladov</w:t>
      </w:r>
      <w:r w:rsidRPr="008147F7">
        <w:rPr>
          <w:rFonts w:cs="Times New Roman"/>
          <w:sz w:val="22"/>
          <w:szCs w:val="22"/>
        </w:rPr>
        <w:t xml:space="preserve"> na výrobu a výdaj jedál a nápojov v školskej jedálni </w:t>
      </w:r>
      <w:r>
        <w:rPr>
          <w:rFonts w:cs="Times New Roman"/>
          <w:sz w:val="22"/>
          <w:szCs w:val="22"/>
        </w:rPr>
        <w:t xml:space="preserve">a vo výdajnej školskej jedálni </w:t>
      </w:r>
      <w:r w:rsidRPr="008147F7">
        <w:rPr>
          <w:rFonts w:cs="Times New Roman"/>
          <w:sz w:val="22"/>
          <w:szCs w:val="22"/>
        </w:rPr>
        <w:t>takto:</w:t>
      </w:r>
    </w:p>
    <w:p w:rsidR="007D0779" w:rsidRPr="008147F7" w:rsidRDefault="007D0779" w:rsidP="007D0779">
      <w:pPr>
        <w:pStyle w:val="Standard"/>
        <w:jc w:val="both"/>
        <w:rPr>
          <w:rFonts w:cs="Times New Roman"/>
          <w:sz w:val="22"/>
          <w:szCs w:val="22"/>
        </w:rPr>
      </w:pPr>
    </w:p>
    <w:p w:rsidR="007D0779" w:rsidRPr="008147F7" w:rsidRDefault="007D0779" w:rsidP="007D0779">
      <w:pPr>
        <w:pStyle w:val="Standard"/>
        <w:jc w:val="both"/>
        <w:rPr>
          <w:rFonts w:cs="Times New Roman"/>
          <w:sz w:val="22"/>
          <w:szCs w:val="22"/>
        </w:rPr>
      </w:pPr>
      <w:r w:rsidRPr="008147F7">
        <w:rPr>
          <w:rFonts w:cs="Times New Roman"/>
          <w:sz w:val="22"/>
          <w:szCs w:val="22"/>
        </w:rPr>
        <w:t xml:space="preserve">1.4.1 Zákonný zástupca každého dieťaťa (aj dieťaťa, na ktoré je poskytnutá dotácia na podporu </w:t>
      </w:r>
      <w:r w:rsidRPr="008147F7">
        <w:rPr>
          <w:rFonts w:cs="Times New Roman"/>
          <w:sz w:val="22"/>
          <w:szCs w:val="22"/>
        </w:rPr>
        <w:lastRenderedPageBreak/>
        <w:t xml:space="preserve">výchovy k stravovacím návykom) prispieva na režijné náklady v školskej jedálni </w:t>
      </w:r>
      <w:r>
        <w:rPr>
          <w:rFonts w:cs="Times New Roman"/>
          <w:sz w:val="22"/>
          <w:szCs w:val="22"/>
        </w:rPr>
        <w:t>a vo výdajnej školskej jedálni</w:t>
      </w:r>
      <w:r w:rsidRPr="008147F7">
        <w:rPr>
          <w:rFonts w:cs="Times New Roman"/>
          <w:sz w:val="22"/>
          <w:szCs w:val="22"/>
        </w:rPr>
        <w:t xml:space="preserve"> pri:</w:t>
      </w:r>
    </w:p>
    <w:p w:rsidR="007D0779" w:rsidRPr="008147F7" w:rsidRDefault="007D0779" w:rsidP="007D0779">
      <w:pPr>
        <w:pStyle w:val="Standard"/>
        <w:jc w:val="both"/>
        <w:rPr>
          <w:rFonts w:cs="Times New Roman"/>
          <w:sz w:val="22"/>
          <w:szCs w:val="22"/>
        </w:rPr>
      </w:pPr>
    </w:p>
    <w:p w:rsidR="007D0779" w:rsidRPr="008147F7" w:rsidRDefault="007D0779" w:rsidP="007D0779">
      <w:pPr>
        <w:pStyle w:val="Standard"/>
        <w:jc w:val="both"/>
        <w:rPr>
          <w:rFonts w:cs="Times New Roman"/>
          <w:b/>
          <w:sz w:val="22"/>
          <w:szCs w:val="22"/>
        </w:rPr>
      </w:pPr>
      <w:r w:rsidRPr="008147F7">
        <w:rPr>
          <w:rFonts w:cs="Times New Roman"/>
          <w:sz w:val="22"/>
          <w:szCs w:val="22"/>
        </w:rPr>
        <w:t xml:space="preserve">-  </w:t>
      </w:r>
      <w:r w:rsidRPr="008147F7">
        <w:rPr>
          <w:rFonts w:cs="Times New Roman"/>
          <w:b/>
          <w:sz w:val="22"/>
          <w:szCs w:val="22"/>
        </w:rPr>
        <w:t>materskej škole</w:t>
      </w:r>
      <w:r w:rsidRPr="008147F7">
        <w:rPr>
          <w:rFonts w:cs="Times New Roman"/>
          <w:sz w:val="22"/>
          <w:szCs w:val="22"/>
        </w:rPr>
        <w:t xml:space="preserve"> paušálne čiastkou </w:t>
      </w:r>
      <w:r w:rsidRPr="008147F7">
        <w:rPr>
          <w:rFonts w:cs="Times New Roman"/>
          <w:b/>
          <w:sz w:val="22"/>
          <w:szCs w:val="22"/>
        </w:rPr>
        <w:t xml:space="preserve">2,50 Eur </w:t>
      </w:r>
      <w:r w:rsidRPr="008147F7">
        <w:rPr>
          <w:rFonts w:cs="Times New Roman"/>
          <w:sz w:val="22"/>
          <w:szCs w:val="22"/>
        </w:rPr>
        <w:t>mesačne</w:t>
      </w:r>
    </w:p>
    <w:p w:rsidR="007D0779" w:rsidRPr="008147F7" w:rsidRDefault="007D0779" w:rsidP="007D0779">
      <w:pPr>
        <w:pStyle w:val="Standard"/>
        <w:jc w:val="both"/>
        <w:rPr>
          <w:rFonts w:cs="Times New Roman"/>
          <w:b/>
          <w:sz w:val="22"/>
          <w:szCs w:val="22"/>
        </w:rPr>
      </w:pPr>
      <w:r w:rsidRPr="008147F7">
        <w:rPr>
          <w:rFonts w:cs="Times New Roman"/>
          <w:b/>
          <w:sz w:val="22"/>
          <w:szCs w:val="22"/>
        </w:rPr>
        <w:t xml:space="preserve">-  základnej škole </w:t>
      </w:r>
      <w:r w:rsidRPr="008147F7">
        <w:rPr>
          <w:rFonts w:cs="Times New Roman"/>
          <w:sz w:val="22"/>
          <w:szCs w:val="22"/>
        </w:rPr>
        <w:t xml:space="preserve">paušálne čiastkou </w:t>
      </w:r>
      <w:r w:rsidRPr="008147F7">
        <w:rPr>
          <w:rFonts w:cs="Times New Roman"/>
          <w:b/>
          <w:sz w:val="22"/>
          <w:szCs w:val="22"/>
        </w:rPr>
        <w:t xml:space="preserve">5,00 Eur </w:t>
      </w:r>
      <w:r w:rsidRPr="008147F7">
        <w:rPr>
          <w:rFonts w:cs="Times New Roman"/>
          <w:sz w:val="22"/>
          <w:szCs w:val="22"/>
        </w:rPr>
        <w:t>mesačne</w:t>
      </w:r>
    </w:p>
    <w:p w:rsidR="007D0779" w:rsidRPr="008147F7" w:rsidRDefault="007D0779" w:rsidP="007D0779">
      <w:pPr>
        <w:pStyle w:val="Standard"/>
        <w:jc w:val="both"/>
        <w:rPr>
          <w:rFonts w:cs="Times New Roman"/>
          <w:b/>
          <w:sz w:val="22"/>
          <w:szCs w:val="22"/>
        </w:rPr>
      </w:pPr>
    </w:p>
    <w:p w:rsidR="007D0779" w:rsidRPr="008147F7" w:rsidRDefault="007D0779" w:rsidP="007D0779">
      <w:pPr>
        <w:pStyle w:val="Standard"/>
        <w:jc w:val="both"/>
        <w:rPr>
          <w:rFonts w:cs="Times New Roman"/>
          <w:sz w:val="22"/>
          <w:szCs w:val="22"/>
        </w:rPr>
      </w:pPr>
      <w:r w:rsidRPr="008147F7">
        <w:rPr>
          <w:rFonts w:cs="Times New Roman"/>
          <w:sz w:val="22"/>
          <w:szCs w:val="22"/>
        </w:rPr>
        <w:t>1.4.2. Príspevok na úhradu režijných nákladov sa neuhrádza za dieťa alebo žiaka:</w:t>
      </w:r>
    </w:p>
    <w:p w:rsidR="007D0779" w:rsidRPr="008147F7" w:rsidRDefault="007D0779" w:rsidP="007D0779">
      <w:pPr>
        <w:pStyle w:val="Standard"/>
        <w:jc w:val="both"/>
        <w:rPr>
          <w:rFonts w:cs="Times New Roman"/>
          <w:sz w:val="22"/>
          <w:szCs w:val="22"/>
        </w:rPr>
      </w:pPr>
    </w:p>
    <w:p w:rsidR="007D0779" w:rsidRPr="008147F7" w:rsidRDefault="007D0779" w:rsidP="007D0779">
      <w:pPr>
        <w:pStyle w:val="Standard"/>
        <w:jc w:val="both"/>
        <w:rPr>
          <w:rFonts w:cs="Times New Roman"/>
          <w:sz w:val="22"/>
          <w:szCs w:val="22"/>
        </w:rPr>
      </w:pPr>
      <w:r w:rsidRPr="008147F7">
        <w:rPr>
          <w:rFonts w:cs="Times New Roman"/>
          <w:sz w:val="22"/>
          <w:szCs w:val="22"/>
        </w:rPr>
        <w:t>-  ktorý sa neodstravoval ani jediný deň v mesiaci</w:t>
      </w:r>
    </w:p>
    <w:p w:rsidR="007D0779" w:rsidRPr="008147F7" w:rsidRDefault="007D0779" w:rsidP="007D0779">
      <w:pPr>
        <w:pStyle w:val="Standard"/>
        <w:jc w:val="both"/>
        <w:rPr>
          <w:rFonts w:cs="Times New Roman"/>
          <w:sz w:val="22"/>
          <w:szCs w:val="22"/>
        </w:rPr>
      </w:pPr>
      <w:r w:rsidRPr="008147F7">
        <w:rPr>
          <w:rFonts w:cs="Times New Roman"/>
          <w:sz w:val="22"/>
          <w:szCs w:val="22"/>
        </w:rPr>
        <w:t>-  ktorý je poberateľom dávky v hmotnej núdzi  a príspevkov k</w:t>
      </w:r>
      <w:r>
        <w:rPr>
          <w:rFonts w:cs="Times New Roman"/>
          <w:sz w:val="22"/>
          <w:szCs w:val="22"/>
        </w:rPr>
        <w:t> </w:t>
      </w:r>
      <w:r w:rsidRPr="008147F7">
        <w:rPr>
          <w:rFonts w:cs="Times New Roman"/>
          <w:sz w:val="22"/>
          <w:szCs w:val="22"/>
        </w:rPr>
        <w:t>dávke</w:t>
      </w:r>
      <w:r>
        <w:rPr>
          <w:rFonts w:cs="Times New Roman"/>
          <w:sz w:val="22"/>
          <w:szCs w:val="22"/>
        </w:rPr>
        <w:t xml:space="preserve"> v</w:t>
      </w:r>
      <w:r w:rsidRPr="008147F7">
        <w:rPr>
          <w:rFonts w:cs="Times New Roman"/>
          <w:sz w:val="22"/>
          <w:szCs w:val="22"/>
        </w:rPr>
        <w:t xml:space="preserve"> hmotnej núdzi</w:t>
      </w:r>
    </w:p>
    <w:p w:rsidR="007D0779" w:rsidRPr="008147F7" w:rsidRDefault="007D0779" w:rsidP="007D0779">
      <w:pPr>
        <w:pStyle w:val="Standard"/>
        <w:ind w:left="709" w:hanging="567"/>
        <w:jc w:val="both"/>
        <w:rPr>
          <w:rFonts w:cs="Times New Roman"/>
          <w:sz w:val="22"/>
          <w:szCs w:val="22"/>
        </w:rPr>
      </w:pPr>
    </w:p>
    <w:p w:rsidR="007D0779" w:rsidRPr="008147F7" w:rsidRDefault="007D0779" w:rsidP="007D0779">
      <w:pPr>
        <w:pStyle w:val="Standard"/>
        <w:jc w:val="both"/>
        <w:rPr>
          <w:rFonts w:cs="Times New Roman"/>
          <w:sz w:val="22"/>
          <w:szCs w:val="22"/>
        </w:rPr>
      </w:pPr>
      <w:r w:rsidRPr="008147F7">
        <w:rPr>
          <w:rFonts w:cs="Times New Roman"/>
          <w:sz w:val="22"/>
          <w:szCs w:val="22"/>
        </w:rPr>
        <w:t>1.4.3 Príspevok na úhradu režijných nákladov pre zamestnancov materských škôl, základných škôl, školských zariadení a iných fyzických osôb sa stanovuje každoročným prepočtom skutočných režijných nákladov za predchádzajúci kalendárny rok, vynaložených na výrobu jedného hlavného jedla (obed) v školských jedálňach pri materských a základných školách.</w:t>
      </w:r>
      <w:r w:rsidRPr="008147F7">
        <w:rPr>
          <w:rFonts w:cs="Times New Roman"/>
          <w:sz w:val="22"/>
          <w:szCs w:val="22"/>
        </w:rPr>
        <w:tab/>
      </w:r>
    </w:p>
    <w:p w:rsidR="007D0779" w:rsidRPr="008147F7" w:rsidRDefault="007D0779" w:rsidP="007D0779">
      <w:pPr>
        <w:jc w:val="both"/>
        <w:rPr>
          <w:sz w:val="22"/>
          <w:szCs w:val="22"/>
        </w:rPr>
      </w:pPr>
    </w:p>
    <w:p w:rsidR="007D0779" w:rsidRDefault="007D0779" w:rsidP="007D0779">
      <w:pPr>
        <w:pStyle w:val="Standard"/>
        <w:autoSpaceDE w:val="0"/>
        <w:ind w:left="426" w:hanging="426"/>
        <w:jc w:val="both"/>
        <w:rPr>
          <w:rFonts w:eastAsia="TimesNewRomanPS-BoldItalicMT" w:cs="Times New Roman"/>
          <w:b/>
          <w:bCs/>
          <w:sz w:val="22"/>
          <w:szCs w:val="22"/>
        </w:rPr>
      </w:pPr>
      <w:r w:rsidRPr="008147F7">
        <w:rPr>
          <w:rFonts w:eastAsia="TimesNewRomanPS-BoldItalicMT" w:cs="Times New Roman"/>
          <w:b/>
          <w:bCs/>
          <w:sz w:val="22"/>
          <w:szCs w:val="22"/>
        </w:rPr>
        <w:t>1.5 Podmienky a</w:t>
      </w:r>
      <w:r>
        <w:rPr>
          <w:rFonts w:eastAsia="TimesNewRomanPS-BoldItalicMT" w:cs="Times New Roman"/>
          <w:b/>
          <w:bCs/>
          <w:sz w:val="22"/>
          <w:szCs w:val="22"/>
        </w:rPr>
        <w:t> </w:t>
      </w:r>
      <w:r w:rsidRPr="008147F7">
        <w:rPr>
          <w:rFonts w:eastAsia="TimesNewRomanPS-BoldItalicMT" w:cs="Times New Roman"/>
          <w:b/>
          <w:bCs/>
          <w:sz w:val="22"/>
          <w:szCs w:val="22"/>
        </w:rPr>
        <w:t>spôsob</w:t>
      </w:r>
      <w:r>
        <w:rPr>
          <w:rFonts w:eastAsia="TimesNewRomanPS-BoldItalicMT" w:cs="Times New Roman"/>
          <w:b/>
          <w:bCs/>
          <w:sz w:val="22"/>
          <w:szCs w:val="22"/>
        </w:rPr>
        <w:t xml:space="preserve"> </w:t>
      </w:r>
      <w:r w:rsidRPr="008147F7">
        <w:rPr>
          <w:rFonts w:eastAsia="TimesNewRomanPS-BoldItalicMT" w:cs="Times New Roman"/>
          <w:b/>
          <w:bCs/>
          <w:sz w:val="22"/>
          <w:szCs w:val="22"/>
        </w:rPr>
        <w:t xml:space="preserve"> úhrady </w:t>
      </w:r>
      <w:r>
        <w:rPr>
          <w:rFonts w:eastAsia="TimesNewRomanPS-BoldItalicMT" w:cs="Times New Roman"/>
          <w:b/>
          <w:bCs/>
          <w:sz w:val="22"/>
          <w:szCs w:val="22"/>
        </w:rPr>
        <w:t xml:space="preserve"> </w:t>
      </w:r>
      <w:r w:rsidRPr="008147F7">
        <w:rPr>
          <w:rFonts w:eastAsia="TimesNewRomanPS-BoldItalicMT" w:cs="Times New Roman"/>
          <w:b/>
          <w:bCs/>
          <w:sz w:val="22"/>
          <w:szCs w:val="22"/>
        </w:rPr>
        <w:t>za  stravovanie, režijné</w:t>
      </w:r>
      <w:r>
        <w:rPr>
          <w:rFonts w:eastAsia="TimesNewRomanPS-BoldItalicMT" w:cs="Times New Roman"/>
          <w:b/>
          <w:bCs/>
          <w:sz w:val="22"/>
          <w:szCs w:val="22"/>
        </w:rPr>
        <w:t xml:space="preserve"> </w:t>
      </w:r>
      <w:r w:rsidRPr="008147F7">
        <w:rPr>
          <w:rFonts w:eastAsia="TimesNewRomanPS-BoldItalicMT" w:cs="Times New Roman"/>
          <w:b/>
          <w:bCs/>
          <w:sz w:val="22"/>
          <w:szCs w:val="22"/>
        </w:rPr>
        <w:t xml:space="preserve"> náklady a</w:t>
      </w:r>
      <w:r>
        <w:rPr>
          <w:rFonts w:eastAsia="TimesNewRomanPS-BoldItalicMT" w:cs="Times New Roman"/>
          <w:b/>
          <w:bCs/>
          <w:sz w:val="22"/>
          <w:szCs w:val="22"/>
        </w:rPr>
        <w:t> </w:t>
      </w:r>
      <w:r w:rsidRPr="008147F7">
        <w:rPr>
          <w:rFonts w:eastAsia="TimesNewRomanPS-BoldItalicMT" w:cs="Times New Roman"/>
          <w:b/>
          <w:bCs/>
          <w:sz w:val="22"/>
          <w:szCs w:val="22"/>
        </w:rPr>
        <w:t>dotácie</w:t>
      </w:r>
      <w:r>
        <w:rPr>
          <w:rFonts w:eastAsia="TimesNewRomanPS-BoldItalicMT" w:cs="Times New Roman"/>
          <w:b/>
          <w:bCs/>
          <w:sz w:val="22"/>
          <w:szCs w:val="22"/>
        </w:rPr>
        <w:t xml:space="preserve">  v školskej </w:t>
      </w:r>
      <w:r w:rsidRPr="008147F7">
        <w:rPr>
          <w:rFonts w:eastAsia="TimesNewRomanPS-BoldItalicMT" w:cs="Times New Roman"/>
          <w:b/>
          <w:bCs/>
          <w:sz w:val="22"/>
          <w:szCs w:val="22"/>
        </w:rPr>
        <w:t xml:space="preserve">jedálni  </w:t>
      </w:r>
    </w:p>
    <w:p w:rsidR="007D0779" w:rsidRPr="008147F7" w:rsidRDefault="007D0779" w:rsidP="007D0779">
      <w:pPr>
        <w:pStyle w:val="Standard"/>
        <w:autoSpaceDE w:val="0"/>
        <w:jc w:val="both"/>
        <w:rPr>
          <w:rFonts w:cs="Times New Roman"/>
          <w:b/>
          <w:sz w:val="22"/>
          <w:szCs w:val="22"/>
        </w:rPr>
      </w:pPr>
      <w:r w:rsidRPr="008147F7">
        <w:rPr>
          <w:rFonts w:cs="Times New Roman"/>
          <w:b/>
          <w:sz w:val="22"/>
          <w:szCs w:val="22"/>
        </w:rPr>
        <w:t>pri  materských školách a základných školách</w:t>
      </w:r>
    </w:p>
    <w:p w:rsidR="007D0779" w:rsidRPr="008147F7" w:rsidRDefault="007D0779" w:rsidP="007D0779">
      <w:pPr>
        <w:jc w:val="both"/>
        <w:rPr>
          <w:sz w:val="22"/>
          <w:szCs w:val="22"/>
        </w:rPr>
      </w:pPr>
    </w:p>
    <w:p w:rsidR="007D0779" w:rsidRPr="008147F7" w:rsidRDefault="007D0779" w:rsidP="007D0779">
      <w:pPr>
        <w:jc w:val="both"/>
        <w:rPr>
          <w:sz w:val="22"/>
          <w:szCs w:val="22"/>
        </w:rPr>
      </w:pPr>
      <w:r w:rsidRPr="008147F7">
        <w:rPr>
          <w:sz w:val="22"/>
          <w:szCs w:val="22"/>
        </w:rPr>
        <w:t xml:space="preserve">1.5.1 Príspevok vo výške nákladov na nákup potravín uhrádza zákonný zástupca dieťaťa alebo </w:t>
      </w:r>
      <w:r>
        <w:rPr>
          <w:sz w:val="22"/>
          <w:szCs w:val="22"/>
        </w:rPr>
        <w:t>žiaka mesačne vopred,</w:t>
      </w:r>
      <w:r w:rsidRPr="008147F7">
        <w:rPr>
          <w:sz w:val="22"/>
          <w:szCs w:val="22"/>
        </w:rPr>
        <w:t xml:space="preserve"> vo výške uvedenej na dve desatinné miesta a to: </w:t>
      </w:r>
    </w:p>
    <w:p w:rsidR="007D0779" w:rsidRPr="008147F7" w:rsidRDefault="007D0779" w:rsidP="007D0779">
      <w:pPr>
        <w:jc w:val="both"/>
        <w:rPr>
          <w:sz w:val="22"/>
          <w:szCs w:val="22"/>
        </w:rPr>
      </w:pPr>
    </w:p>
    <w:p w:rsidR="007D0779" w:rsidRPr="008147F7" w:rsidRDefault="007D0779" w:rsidP="007D0779">
      <w:pPr>
        <w:jc w:val="both"/>
        <w:rPr>
          <w:sz w:val="22"/>
          <w:szCs w:val="22"/>
        </w:rPr>
      </w:pPr>
      <w:r w:rsidRPr="008147F7">
        <w:rPr>
          <w:sz w:val="22"/>
          <w:szCs w:val="22"/>
        </w:rPr>
        <w:t>-   bezhotovostným bankovým prevodom</w:t>
      </w:r>
    </w:p>
    <w:p w:rsidR="007D0779" w:rsidRPr="008147F7" w:rsidRDefault="007D0779" w:rsidP="007D0779">
      <w:pPr>
        <w:jc w:val="both"/>
        <w:rPr>
          <w:sz w:val="22"/>
          <w:szCs w:val="22"/>
        </w:rPr>
      </w:pPr>
      <w:r w:rsidRPr="008147F7">
        <w:rPr>
          <w:sz w:val="22"/>
          <w:szCs w:val="22"/>
        </w:rPr>
        <w:t>-   poštovou poukážkou</w:t>
      </w:r>
    </w:p>
    <w:p w:rsidR="007D0779" w:rsidRDefault="007D0779" w:rsidP="007D0779">
      <w:pPr>
        <w:jc w:val="both"/>
        <w:rPr>
          <w:sz w:val="22"/>
          <w:szCs w:val="22"/>
        </w:rPr>
      </w:pPr>
    </w:p>
    <w:p w:rsidR="007D0779" w:rsidRPr="008147F7" w:rsidRDefault="007D0779" w:rsidP="007D0779">
      <w:pPr>
        <w:jc w:val="both"/>
        <w:rPr>
          <w:sz w:val="22"/>
          <w:szCs w:val="22"/>
        </w:rPr>
      </w:pPr>
      <w:r w:rsidRPr="008147F7">
        <w:rPr>
          <w:sz w:val="22"/>
          <w:szCs w:val="22"/>
        </w:rPr>
        <w:t>Platný doklad o zaplatení úhrady príspevku na nákup potravín je zákonný zástupca dieťaťa alebo žiaka povinný predložiť vedúcej jedálne na požiadanie.</w:t>
      </w:r>
    </w:p>
    <w:p w:rsidR="007D0779" w:rsidRPr="008147F7" w:rsidRDefault="007D0779" w:rsidP="007D0779">
      <w:pPr>
        <w:jc w:val="both"/>
        <w:rPr>
          <w:sz w:val="22"/>
          <w:szCs w:val="22"/>
        </w:rPr>
      </w:pPr>
    </w:p>
    <w:p w:rsidR="007D0779" w:rsidRPr="008147F7" w:rsidRDefault="007D0779" w:rsidP="007D0779">
      <w:pPr>
        <w:jc w:val="both"/>
        <w:rPr>
          <w:sz w:val="22"/>
          <w:szCs w:val="22"/>
        </w:rPr>
      </w:pPr>
      <w:r w:rsidRPr="008147F7">
        <w:rPr>
          <w:sz w:val="22"/>
          <w:szCs w:val="22"/>
        </w:rPr>
        <w:t>1.5.2  Odhlásiť, resp. prihlásiť na stravu je možné 1 deň vopred, najneskôr do 14.00 hodiny. Zákonný zástupca dieťaťa  alebo žiaka zo stravovania svoje dieťa odhlasuje pri chorobe, odchode zo školy a podobne. Za neodobratú a včas neodhlásenú stravu sa finančn</w:t>
      </w:r>
      <w:r>
        <w:rPr>
          <w:sz w:val="22"/>
          <w:szCs w:val="22"/>
        </w:rPr>
        <w:t>á náhrada</w:t>
      </w:r>
      <w:r w:rsidRPr="008147F7">
        <w:rPr>
          <w:sz w:val="22"/>
          <w:szCs w:val="22"/>
        </w:rPr>
        <w:t xml:space="preserve"> neposkytuje.</w:t>
      </w:r>
    </w:p>
    <w:p w:rsidR="007D0779" w:rsidRPr="008147F7" w:rsidRDefault="007D0779" w:rsidP="007D0779">
      <w:pPr>
        <w:jc w:val="both"/>
        <w:rPr>
          <w:sz w:val="22"/>
          <w:szCs w:val="22"/>
        </w:rPr>
      </w:pPr>
    </w:p>
    <w:p w:rsidR="007D0779" w:rsidRPr="008147F7" w:rsidRDefault="007D0779" w:rsidP="007D0779">
      <w:pPr>
        <w:jc w:val="both"/>
        <w:rPr>
          <w:sz w:val="22"/>
          <w:szCs w:val="22"/>
        </w:rPr>
      </w:pPr>
      <w:r w:rsidRPr="008147F7">
        <w:rPr>
          <w:sz w:val="22"/>
          <w:szCs w:val="22"/>
        </w:rPr>
        <w:t>1.5.3 Ak sa strava odhlási 1 deň vopred, zníži sa o sumu za počet odhlásených porcií suma, ktorá sa má platiť v nasledujúcom období.</w:t>
      </w:r>
    </w:p>
    <w:p w:rsidR="007D0779" w:rsidRPr="008147F7" w:rsidRDefault="007D0779" w:rsidP="007D0779">
      <w:pPr>
        <w:jc w:val="both"/>
        <w:rPr>
          <w:sz w:val="22"/>
          <w:szCs w:val="22"/>
        </w:rPr>
      </w:pPr>
    </w:p>
    <w:p w:rsidR="007D0779" w:rsidRPr="008147F7" w:rsidRDefault="007D0779" w:rsidP="007D0779">
      <w:pPr>
        <w:jc w:val="both"/>
        <w:rPr>
          <w:sz w:val="22"/>
          <w:szCs w:val="22"/>
        </w:rPr>
      </w:pPr>
      <w:r w:rsidRPr="008147F7">
        <w:rPr>
          <w:sz w:val="22"/>
          <w:szCs w:val="22"/>
        </w:rPr>
        <w:t>1.5.4 Žiaka alebo dieťa, ktorý/é ochorel/o počas víkendu odhlasuje zo stravy zákonný zástupca v pondelok ráno, najneskôr do 7.15 hod.</w:t>
      </w:r>
    </w:p>
    <w:p w:rsidR="007D0779" w:rsidRPr="008147F7" w:rsidRDefault="007D0779" w:rsidP="007D0779">
      <w:pPr>
        <w:jc w:val="both"/>
        <w:rPr>
          <w:sz w:val="22"/>
          <w:szCs w:val="22"/>
        </w:rPr>
      </w:pPr>
      <w:r w:rsidRPr="008147F7">
        <w:rPr>
          <w:sz w:val="22"/>
          <w:szCs w:val="22"/>
        </w:rPr>
        <w:t xml:space="preserve"> </w:t>
      </w:r>
    </w:p>
    <w:p w:rsidR="007D0779" w:rsidRPr="008147F7" w:rsidRDefault="007D0779" w:rsidP="007D0779">
      <w:pPr>
        <w:jc w:val="both"/>
        <w:rPr>
          <w:sz w:val="22"/>
          <w:szCs w:val="22"/>
        </w:rPr>
      </w:pPr>
      <w:r w:rsidRPr="008147F7">
        <w:rPr>
          <w:sz w:val="22"/>
          <w:szCs w:val="22"/>
        </w:rPr>
        <w:t>1.5.5  Príspevok na režijné náklady sa uhrádza vopred</w:t>
      </w:r>
      <w:r>
        <w:rPr>
          <w:sz w:val="22"/>
          <w:szCs w:val="22"/>
        </w:rPr>
        <w:t>,</w:t>
      </w:r>
      <w:r w:rsidRPr="008147F7">
        <w:rPr>
          <w:sz w:val="22"/>
          <w:szCs w:val="22"/>
        </w:rPr>
        <w:t xml:space="preserve"> spolu s nákladmi na nákup potravín. Príspevok  na  úhradu  režijných  nákladov  sa  pripočíta  k sume  vypočítane</w:t>
      </w:r>
      <w:r>
        <w:rPr>
          <w:sz w:val="22"/>
          <w:szCs w:val="22"/>
        </w:rPr>
        <w:t>j  za  náklady  na potraviny.</w:t>
      </w:r>
    </w:p>
    <w:p w:rsidR="007D0779" w:rsidRPr="008147F7" w:rsidRDefault="007D0779" w:rsidP="007D0779">
      <w:pPr>
        <w:jc w:val="both"/>
        <w:rPr>
          <w:sz w:val="22"/>
          <w:szCs w:val="22"/>
        </w:rPr>
      </w:pPr>
      <w:r w:rsidRPr="008147F7">
        <w:rPr>
          <w:sz w:val="22"/>
          <w:szCs w:val="22"/>
        </w:rPr>
        <w:t>1.5.6  Podmienky použitia príspevku na režijné náklady</w:t>
      </w:r>
      <w:r>
        <w:rPr>
          <w:sz w:val="22"/>
          <w:szCs w:val="22"/>
        </w:rPr>
        <w:t>:</w:t>
      </w:r>
    </w:p>
    <w:p w:rsidR="007D0779" w:rsidRDefault="007D0779" w:rsidP="007D0779">
      <w:pPr>
        <w:jc w:val="both"/>
        <w:rPr>
          <w:sz w:val="22"/>
          <w:szCs w:val="22"/>
        </w:rPr>
      </w:pPr>
      <w:r w:rsidRPr="00B41382">
        <w:rPr>
          <w:sz w:val="22"/>
          <w:szCs w:val="22"/>
        </w:rPr>
        <w:t>Príspevok zákonného zástupcu žiaka na režijné náklady sa použije najmä na nákup materiálno technického vybavenia a údržby toho zariadenia školského stravovania pri  Z</w:t>
      </w:r>
      <w:r>
        <w:rPr>
          <w:sz w:val="22"/>
          <w:szCs w:val="22"/>
        </w:rPr>
        <w:t>Š v zriaďovateľskej pôsobnosti M</w:t>
      </w:r>
      <w:r w:rsidRPr="00B41382">
        <w:rPr>
          <w:sz w:val="22"/>
          <w:szCs w:val="22"/>
        </w:rPr>
        <w:t>esta Nitry, kde má zákonný zástupca žiaka.</w:t>
      </w:r>
    </w:p>
    <w:p w:rsidR="007D0779" w:rsidRDefault="007D0779" w:rsidP="007D0779">
      <w:pPr>
        <w:jc w:val="both"/>
        <w:rPr>
          <w:sz w:val="22"/>
          <w:szCs w:val="22"/>
        </w:rPr>
      </w:pPr>
    </w:p>
    <w:p w:rsidR="007D0779" w:rsidRDefault="007D0779" w:rsidP="007D0779">
      <w:pPr>
        <w:jc w:val="both"/>
        <w:rPr>
          <w:sz w:val="22"/>
          <w:szCs w:val="22"/>
        </w:rPr>
      </w:pPr>
      <w:r>
        <w:rPr>
          <w:sz w:val="22"/>
          <w:szCs w:val="22"/>
        </w:rPr>
        <w:t xml:space="preserve">1.5.7 </w:t>
      </w:r>
      <w:r w:rsidRPr="00B41382">
        <w:rPr>
          <w:sz w:val="22"/>
          <w:szCs w:val="22"/>
        </w:rPr>
        <w:t>Príspevok zákonného zástupcu dieťaťa MŠ na režijné náklady sa použije najmä na nákup materiálno technického vybavenia a údržby podľa požiadaviek jednotlivých ZŠS pri M</w:t>
      </w:r>
      <w:r>
        <w:rPr>
          <w:sz w:val="22"/>
          <w:szCs w:val="22"/>
        </w:rPr>
        <w:t>Š                      v zriaďovateľskej pôsobnosti M</w:t>
      </w:r>
      <w:r w:rsidRPr="00B41382">
        <w:rPr>
          <w:sz w:val="22"/>
          <w:szCs w:val="22"/>
        </w:rPr>
        <w:t>esta Nitry.</w:t>
      </w:r>
    </w:p>
    <w:p w:rsidR="007D0779" w:rsidRDefault="007D0779" w:rsidP="007D0779">
      <w:pPr>
        <w:jc w:val="both"/>
        <w:rPr>
          <w:sz w:val="22"/>
          <w:szCs w:val="22"/>
        </w:rPr>
      </w:pPr>
    </w:p>
    <w:p w:rsidR="007D0779" w:rsidRPr="00F21757" w:rsidRDefault="007D0779" w:rsidP="007D0779">
      <w:pPr>
        <w:jc w:val="both"/>
        <w:rPr>
          <w:sz w:val="22"/>
          <w:szCs w:val="22"/>
        </w:rPr>
      </w:pPr>
      <w:r w:rsidRPr="00F21757">
        <w:rPr>
          <w:sz w:val="22"/>
          <w:szCs w:val="22"/>
        </w:rPr>
        <w:t>1.5.8  Finančný preddavok na stravovanie:</w:t>
      </w:r>
    </w:p>
    <w:p w:rsidR="007D0779" w:rsidRPr="001536DD" w:rsidRDefault="007D0779" w:rsidP="007D0779">
      <w:pPr>
        <w:jc w:val="both"/>
        <w:rPr>
          <w:sz w:val="22"/>
          <w:szCs w:val="22"/>
        </w:rPr>
      </w:pPr>
      <w:r w:rsidRPr="001536DD">
        <w:rPr>
          <w:sz w:val="22"/>
          <w:szCs w:val="22"/>
        </w:rPr>
        <w:t>Finančný preddavok na stravovanie vo výške 30 € uhrádza zákonný zástupca dieťaťa alebo žiaka ako preddavok na spotrebovanú stravnú jednotku, na ktorú nebola poskytnutá dotácia. Preddavok bude vyúčtovaný po skončení školského roka.</w:t>
      </w:r>
    </w:p>
    <w:p w:rsidR="007D0779" w:rsidRDefault="007D0779" w:rsidP="007D0779">
      <w:pPr>
        <w:jc w:val="both"/>
        <w:rPr>
          <w:sz w:val="22"/>
          <w:szCs w:val="22"/>
        </w:rPr>
      </w:pPr>
      <w:r>
        <w:rPr>
          <w:sz w:val="22"/>
          <w:szCs w:val="22"/>
        </w:rPr>
        <w:t xml:space="preserve"> </w:t>
      </w:r>
    </w:p>
    <w:p w:rsidR="007D0779" w:rsidRPr="00CE27F2" w:rsidRDefault="007D0779" w:rsidP="007D0779">
      <w:pPr>
        <w:pStyle w:val="Standard"/>
        <w:autoSpaceDE w:val="0"/>
        <w:jc w:val="both"/>
        <w:rPr>
          <w:rFonts w:eastAsia="TimesNewRomanPS-BoldItalicMT" w:cs="Times New Roman"/>
          <w:bCs/>
          <w:sz w:val="22"/>
          <w:szCs w:val="22"/>
        </w:rPr>
      </w:pPr>
      <w:r>
        <w:rPr>
          <w:sz w:val="22"/>
          <w:szCs w:val="22"/>
        </w:rPr>
        <w:t>1.5.9</w:t>
      </w:r>
      <w:r w:rsidRPr="00CE27F2">
        <w:rPr>
          <w:sz w:val="22"/>
          <w:szCs w:val="22"/>
        </w:rPr>
        <w:t xml:space="preserve">. Termíny  a  spôsoby  platby  </w:t>
      </w:r>
      <w:r w:rsidRPr="00CE27F2">
        <w:rPr>
          <w:rFonts w:eastAsia="TimesNewRomanPS-BoldItalicMT" w:cs="Times New Roman"/>
          <w:bCs/>
          <w:sz w:val="22"/>
          <w:szCs w:val="22"/>
        </w:rPr>
        <w:t xml:space="preserve">za  stravovanie, režijné náklady a dotácie v školskej  jedálni  </w:t>
      </w:r>
      <w:r w:rsidRPr="00CE27F2">
        <w:rPr>
          <w:rFonts w:cs="Times New Roman"/>
          <w:sz w:val="22"/>
          <w:szCs w:val="22"/>
        </w:rPr>
        <w:t xml:space="preserve">pri </w:t>
      </w:r>
      <w:r w:rsidRPr="00CE27F2">
        <w:rPr>
          <w:rFonts w:cs="Times New Roman"/>
          <w:sz w:val="22"/>
          <w:szCs w:val="22"/>
        </w:rPr>
        <w:lastRenderedPageBreak/>
        <w:t xml:space="preserve">materských školách a základných školách </w:t>
      </w:r>
      <w:r w:rsidRPr="00CE27F2">
        <w:rPr>
          <w:sz w:val="22"/>
          <w:szCs w:val="22"/>
        </w:rPr>
        <w:t>sú určené v </w:t>
      </w:r>
      <w:r>
        <w:rPr>
          <w:sz w:val="22"/>
          <w:szCs w:val="22"/>
        </w:rPr>
        <w:t>Usmernení</w:t>
      </w:r>
      <w:r w:rsidRPr="00985D14">
        <w:rPr>
          <w:b/>
          <w:bCs/>
        </w:rPr>
        <w:t xml:space="preserve"> </w:t>
      </w:r>
      <w:r w:rsidRPr="00985D14">
        <w:rPr>
          <w:rFonts w:eastAsia="Times New Roman" w:cs="Times New Roman"/>
          <w:bCs/>
          <w:sz w:val="22"/>
          <w:szCs w:val="22"/>
        </w:rPr>
        <w:t xml:space="preserve">k spôsobom platby </w:t>
      </w:r>
      <w:r w:rsidRPr="00985D14">
        <w:rPr>
          <w:rFonts w:eastAsia="TimesNewRomanPS-BoldItalicMT" w:cs="Times New Roman"/>
          <w:bCs/>
          <w:sz w:val="22"/>
          <w:szCs w:val="22"/>
        </w:rPr>
        <w:t xml:space="preserve">za  stravovanie, režijné náklady a </w:t>
      </w:r>
      <w:r w:rsidRPr="00985D14">
        <w:rPr>
          <w:rFonts w:eastAsia="Times New Roman" w:cs="Times New Roman"/>
          <w:bCs/>
          <w:sz w:val="22"/>
          <w:szCs w:val="22"/>
        </w:rPr>
        <w:t xml:space="preserve">k dotácii na podporu výchovy k stravovacím návykom dieťaťa </w:t>
      </w:r>
      <w:r w:rsidRPr="00985D14">
        <w:rPr>
          <w:rFonts w:cs="Times New Roman"/>
          <w:sz w:val="22"/>
          <w:szCs w:val="22"/>
        </w:rPr>
        <w:t>pri materských školách a základných školách</w:t>
      </w:r>
      <w:r>
        <w:rPr>
          <w:rFonts w:cs="Times New Roman"/>
          <w:sz w:val="22"/>
          <w:szCs w:val="22"/>
        </w:rPr>
        <w:t xml:space="preserve"> v zriaďovateľskej pôsobnosti Mesta Nitry,</w:t>
      </w:r>
      <w:r w:rsidRPr="00985D14">
        <w:rPr>
          <w:rFonts w:cs="Times New Roman"/>
          <w:sz w:val="22"/>
          <w:szCs w:val="22"/>
        </w:rPr>
        <w:t xml:space="preserve"> </w:t>
      </w:r>
      <w:r>
        <w:rPr>
          <w:rFonts w:eastAsia="Times New Roman" w:cs="Times New Roman"/>
          <w:bCs/>
          <w:sz w:val="22"/>
          <w:szCs w:val="22"/>
        </w:rPr>
        <w:t>platnom</w:t>
      </w:r>
      <w:r w:rsidRPr="00985D14">
        <w:rPr>
          <w:rFonts w:eastAsia="Times New Roman" w:cs="Times New Roman"/>
          <w:bCs/>
          <w:sz w:val="22"/>
          <w:szCs w:val="22"/>
        </w:rPr>
        <w:t xml:space="preserve"> od 1.9.2019</w:t>
      </w:r>
      <w:r>
        <w:rPr>
          <w:rFonts w:eastAsia="Times New Roman" w:cs="Times New Roman"/>
          <w:bCs/>
          <w:sz w:val="22"/>
          <w:szCs w:val="22"/>
        </w:rPr>
        <w:t>,</w:t>
      </w:r>
      <w:r w:rsidRPr="00985D14">
        <w:rPr>
          <w:rFonts w:eastAsia="Times New Roman" w:cs="Times New Roman"/>
          <w:bCs/>
          <w:sz w:val="22"/>
          <w:szCs w:val="22"/>
        </w:rPr>
        <w:t xml:space="preserve"> </w:t>
      </w:r>
      <w:r>
        <w:rPr>
          <w:sz w:val="22"/>
          <w:szCs w:val="22"/>
        </w:rPr>
        <w:t>vydanom</w:t>
      </w:r>
      <w:r w:rsidRPr="00CE27F2">
        <w:rPr>
          <w:sz w:val="22"/>
          <w:szCs w:val="22"/>
        </w:rPr>
        <w:t xml:space="preserve"> Odborom školstva mládeže a športu Mestského úradu v</w:t>
      </w:r>
      <w:r>
        <w:rPr>
          <w:sz w:val="22"/>
          <w:szCs w:val="22"/>
        </w:rPr>
        <w:t> </w:t>
      </w:r>
      <w:r w:rsidRPr="00CE27F2">
        <w:rPr>
          <w:sz w:val="22"/>
          <w:szCs w:val="22"/>
        </w:rPr>
        <w:t>Nitre</w:t>
      </w:r>
      <w:r>
        <w:rPr>
          <w:sz w:val="22"/>
          <w:szCs w:val="22"/>
        </w:rPr>
        <w:t>.</w:t>
      </w:r>
    </w:p>
    <w:p w:rsidR="007D0779" w:rsidRDefault="007D0779" w:rsidP="007D0779">
      <w:pPr>
        <w:rPr>
          <w:b/>
          <w:sz w:val="22"/>
          <w:szCs w:val="22"/>
        </w:rPr>
      </w:pPr>
    </w:p>
    <w:p w:rsidR="007D0779" w:rsidRDefault="007D0779" w:rsidP="007D0779">
      <w:pPr>
        <w:jc w:val="center"/>
        <w:rPr>
          <w:b/>
          <w:sz w:val="22"/>
          <w:szCs w:val="22"/>
        </w:rPr>
      </w:pPr>
      <w:r>
        <w:rPr>
          <w:b/>
          <w:sz w:val="22"/>
          <w:szCs w:val="22"/>
        </w:rPr>
        <w:t>§ 5</w:t>
      </w:r>
    </w:p>
    <w:p w:rsidR="007D0779" w:rsidRDefault="007D0779" w:rsidP="007D0779">
      <w:pPr>
        <w:jc w:val="center"/>
        <w:rPr>
          <w:b/>
          <w:sz w:val="22"/>
          <w:szCs w:val="22"/>
        </w:rPr>
      </w:pPr>
      <w:r>
        <w:rPr>
          <w:b/>
          <w:sz w:val="22"/>
          <w:szCs w:val="22"/>
        </w:rPr>
        <w:t>Kontrolná činnosť</w:t>
      </w:r>
    </w:p>
    <w:p w:rsidR="007D0779" w:rsidRDefault="007D0779" w:rsidP="007D0779">
      <w:pPr>
        <w:jc w:val="center"/>
        <w:rPr>
          <w:b/>
          <w:sz w:val="22"/>
          <w:szCs w:val="22"/>
        </w:rPr>
      </w:pPr>
    </w:p>
    <w:p w:rsidR="007D0779" w:rsidRDefault="007D0779" w:rsidP="007D0779">
      <w:pPr>
        <w:rPr>
          <w:sz w:val="22"/>
          <w:szCs w:val="22"/>
        </w:rPr>
      </w:pPr>
      <w:r>
        <w:rPr>
          <w:sz w:val="22"/>
          <w:szCs w:val="22"/>
        </w:rPr>
        <w:t>Kontrolu nad dodržiavaním tohto všeobecne záväzného nariadenia vykonáva:</w:t>
      </w:r>
    </w:p>
    <w:p w:rsidR="007D0779" w:rsidRDefault="007D0779" w:rsidP="007D0779">
      <w:pPr>
        <w:numPr>
          <w:ilvl w:val="0"/>
          <w:numId w:val="1"/>
        </w:numPr>
        <w:rPr>
          <w:sz w:val="22"/>
          <w:szCs w:val="22"/>
        </w:rPr>
      </w:pPr>
      <w:r>
        <w:rPr>
          <w:sz w:val="22"/>
          <w:szCs w:val="22"/>
        </w:rPr>
        <w:t>Útvar hlavného kontrolóra MsÚ v Nitre</w:t>
      </w:r>
    </w:p>
    <w:p w:rsidR="007D0779" w:rsidRDefault="007D0779" w:rsidP="007D0779">
      <w:pPr>
        <w:numPr>
          <w:ilvl w:val="0"/>
          <w:numId w:val="1"/>
        </w:numPr>
        <w:rPr>
          <w:sz w:val="22"/>
          <w:szCs w:val="22"/>
        </w:rPr>
      </w:pPr>
      <w:r>
        <w:rPr>
          <w:sz w:val="22"/>
          <w:szCs w:val="22"/>
        </w:rPr>
        <w:t>Odbor školstva, mládeže a športu MsÚ v Nitre</w:t>
      </w:r>
    </w:p>
    <w:p w:rsidR="007D0779" w:rsidRDefault="007D0779" w:rsidP="007D0779">
      <w:pPr>
        <w:rPr>
          <w:sz w:val="22"/>
          <w:szCs w:val="22"/>
        </w:rPr>
      </w:pPr>
    </w:p>
    <w:p w:rsidR="007D0779" w:rsidRDefault="007D0779" w:rsidP="007D0779">
      <w:pPr>
        <w:jc w:val="center"/>
        <w:rPr>
          <w:b/>
          <w:sz w:val="22"/>
          <w:szCs w:val="22"/>
        </w:rPr>
      </w:pPr>
      <w:r>
        <w:rPr>
          <w:b/>
          <w:sz w:val="22"/>
          <w:szCs w:val="22"/>
        </w:rPr>
        <w:t>§ 6</w:t>
      </w:r>
    </w:p>
    <w:p w:rsidR="007D0779" w:rsidRDefault="007D0779" w:rsidP="007D0779">
      <w:pPr>
        <w:jc w:val="center"/>
        <w:rPr>
          <w:b/>
          <w:sz w:val="22"/>
          <w:szCs w:val="22"/>
        </w:rPr>
      </w:pPr>
      <w:r>
        <w:rPr>
          <w:b/>
          <w:sz w:val="22"/>
          <w:szCs w:val="22"/>
        </w:rPr>
        <w:t>Záverečné ustanovenie</w:t>
      </w:r>
    </w:p>
    <w:p w:rsidR="007D0779" w:rsidRDefault="007D0779" w:rsidP="007D0779">
      <w:pPr>
        <w:jc w:val="both"/>
        <w:rPr>
          <w:sz w:val="22"/>
          <w:szCs w:val="22"/>
        </w:rPr>
      </w:pPr>
    </w:p>
    <w:p w:rsidR="007D0779" w:rsidRDefault="007D0779" w:rsidP="007D0779">
      <w:pPr>
        <w:ind w:right="-144"/>
        <w:jc w:val="both"/>
        <w:rPr>
          <w:sz w:val="22"/>
          <w:szCs w:val="22"/>
        </w:rPr>
      </w:pPr>
      <w:r>
        <w:t xml:space="preserve">1. </w:t>
      </w:r>
      <w:r w:rsidRPr="00B55982">
        <w:rPr>
          <w:sz w:val="22"/>
          <w:szCs w:val="22"/>
        </w:rPr>
        <w:t xml:space="preserve">Mestské zastupiteľstvo v Nitre sa uznieslo na vydaní </w:t>
      </w:r>
      <w:r w:rsidRPr="00B55982">
        <w:rPr>
          <w:bCs/>
          <w:sz w:val="22"/>
          <w:szCs w:val="22"/>
        </w:rPr>
        <w:t>Všeobecne záväzné</w:t>
      </w:r>
      <w:r>
        <w:rPr>
          <w:bCs/>
          <w:sz w:val="22"/>
          <w:szCs w:val="22"/>
        </w:rPr>
        <w:t>ho  nariadenia Mesta Nitry č. 8</w:t>
      </w:r>
      <w:r w:rsidRPr="00B55982">
        <w:rPr>
          <w:bCs/>
          <w:sz w:val="22"/>
          <w:szCs w:val="22"/>
        </w:rPr>
        <w:t xml:space="preserve">/2019 o výške príspevku na čiastočnú úhradu výdavkov a nákladov v školách, v školských </w:t>
      </w:r>
      <w:proofErr w:type="spellStart"/>
      <w:r w:rsidRPr="00B55982">
        <w:rPr>
          <w:bCs/>
          <w:sz w:val="22"/>
          <w:szCs w:val="22"/>
        </w:rPr>
        <w:t>výchovno</w:t>
      </w:r>
      <w:proofErr w:type="spellEnd"/>
      <w:r w:rsidRPr="00B55982">
        <w:rPr>
          <w:bCs/>
          <w:sz w:val="22"/>
          <w:szCs w:val="22"/>
        </w:rPr>
        <w:t xml:space="preserve"> – vzdelávacích zariadeniach a na čiastočnú úhradu nákladov a podmienky úhrady v školských účelových zariadeniach v zriaďovateľskej pôsobnosti Mesta Nitry</w:t>
      </w:r>
      <w:r>
        <w:rPr>
          <w:bCs/>
          <w:sz w:val="22"/>
          <w:szCs w:val="22"/>
        </w:rPr>
        <w:t xml:space="preserve"> </w:t>
      </w:r>
      <w:r w:rsidRPr="00964871">
        <w:rPr>
          <w:bCs/>
          <w:sz w:val="22"/>
          <w:szCs w:val="22"/>
        </w:rPr>
        <w:t xml:space="preserve">dňa  27.06.2019  uznesením </w:t>
      </w:r>
      <w:r>
        <w:rPr>
          <w:bCs/>
          <w:sz w:val="22"/>
          <w:szCs w:val="22"/>
        </w:rPr>
        <w:t xml:space="preserve">            </w:t>
      </w:r>
      <w:r w:rsidRPr="00964871">
        <w:rPr>
          <w:bCs/>
          <w:sz w:val="22"/>
          <w:szCs w:val="22"/>
        </w:rPr>
        <w:t xml:space="preserve"> č. 212/2019-MZ  a toto  VZN  nadobúda  účinnosť  15 –</w:t>
      </w:r>
      <w:proofErr w:type="spellStart"/>
      <w:r w:rsidRPr="00964871">
        <w:rPr>
          <w:bCs/>
          <w:sz w:val="22"/>
          <w:szCs w:val="22"/>
        </w:rPr>
        <w:t>tym</w:t>
      </w:r>
      <w:proofErr w:type="spellEnd"/>
      <w:r w:rsidRPr="00964871">
        <w:rPr>
          <w:bCs/>
          <w:sz w:val="22"/>
          <w:szCs w:val="22"/>
        </w:rPr>
        <w:t xml:space="preserve">  dňom  od  vyvesenia  na  úradnej  tabuli  Mesta Nitry t. j. 23.07.2019.</w:t>
      </w:r>
    </w:p>
    <w:p w:rsidR="007D0779" w:rsidRDefault="007D0779" w:rsidP="007D0779">
      <w:pPr>
        <w:ind w:right="-144"/>
        <w:jc w:val="both"/>
        <w:rPr>
          <w:sz w:val="22"/>
          <w:szCs w:val="22"/>
        </w:rPr>
      </w:pPr>
    </w:p>
    <w:p w:rsidR="007D0779" w:rsidRPr="00B55982" w:rsidRDefault="007D0779" w:rsidP="007D0779">
      <w:pPr>
        <w:ind w:right="-144"/>
        <w:jc w:val="both"/>
        <w:rPr>
          <w:bCs/>
          <w:sz w:val="22"/>
          <w:szCs w:val="22"/>
        </w:rPr>
      </w:pPr>
      <w:r>
        <w:rPr>
          <w:sz w:val="22"/>
          <w:szCs w:val="22"/>
        </w:rPr>
        <w:t>2. Účinnosťou</w:t>
      </w:r>
      <w:r w:rsidRPr="00B55982">
        <w:rPr>
          <w:sz w:val="22"/>
          <w:szCs w:val="22"/>
        </w:rPr>
        <w:t xml:space="preserve"> Všeobe</w:t>
      </w:r>
      <w:r>
        <w:rPr>
          <w:sz w:val="22"/>
          <w:szCs w:val="22"/>
        </w:rPr>
        <w:t>cne záväzného nariadenia č. 8</w:t>
      </w:r>
      <w:r w:rsidRPr="00B55982">
        <w:rPr>
          <w:sz w:val="22"/>
          <w:szCs w:val="22"/>
        </w:rPr>
        <w:t xml:space="preserve">/2019 </w:t>
      </w:r>
      <w:r w:rsidRPr="00B55982">
        <w:rPr>
          <w:bCs/>
          <w:sz w:val="22"/>
          <w:szCs w:val="22"/>
        </w:rPr>
        <w:t xml:space="preserve">o výške príspevku na čiastočnú úhradu výdavkov a nákladov v školách, v školských </w:t>
      </w:r>
      <w:proofErr w:type="spellStart"/>
      <w:r w:rsidRPr="00B55982">
        <w:rPr>
          <w:bCs/>
          <w:sz w:val="22"/>
          <w:szCs w:val="22"/>
        </w:rPr>
        <w:t>výchovno</w:t>
      </w:r>
      <w:proofErr w:type="spellEnd"/>
      <w:r w:rsidRPr="00B55982">
        <w:rPr>
          <w:bCs/>
          <w:sz w:val="22"/>
          <w:szCs w:val="22"/>
        </w:rPr>
        <w:t xml:space="preserve"> – vzdelávacích zariadeniach a na čiastočnú úhradu nákladov a podmienky úhrady v školských účelových zariadeniach v zriaďovateľskej pôsobnosti Mesta Nitry</w:t>
      </w:r>
      <w:r>
        <w:rPr>
          <w:bCs/>
          <w:sz w:val="22"/>
          <w:szCs w:val="22"/>
        </w:rPr>
        <w:t xml:space="preserve"> </w:t>
      </w:r>
      <w:r w:rsidRPr="00B55982">
        <w:rPr>
          <w:sz w:val="22"/>
          <w:szCs w:val="22"/>
        </w:rPr>
        <w:t xml:space="preserve">sa ruší </w:t>
      </w:r>
      <w:r w:rsidRPr="00B55982">
        <w:rPr>
          <w:bCs/>
          <w:sz w:val="22"/>
          <w:szCs w:val="22"/>
        </w:rPr>
        <w:t>Všeobecne záväzné  nariadenie Mesta Nitry č. 21/2008 zo dňa 28.8.2008</w:t>
      </w:r>
      <w:r>
        <w:rPr>
          <w:bCs/>
          <w:sz w:val="22"/>
          <w:szCs w:val="22"/>
        </w:rPr>
        <w:t xml:space="preserve"> </w:t>
      </w:r>
      <w:r w:rsidRPr="00B55982">
        <w:rPr>
          <w:bCs/>
          <w:sz w:val="22"/>
          <w:szCs w:val="22"/>
        </w:rPr>
        <w:t xml:space="preserve">o výške príspevku na čiastočnú úhradu výdavkov a nákladov v školách, v školských </w:t>
      </w:r>
      <w:proofErr w:type="spellStart"/>
      <w:r w:rsidRPr="00B55982">
        <w:rPr>
          <w:bCs/>
          <w:sz w:val="22"/>
          <w:szCs w:val="22"/>
        </w:rPr>
        <w:t>výchovno</w:t>
      </w:r>
      <w:proofErr w:type="spellEnd"/>
      <w:r w:rsidRPr="00B55982">
        <w:rPr>
          <w:bCs/>
          <w:sz w:val="22"/>
          <w:szCs w:val="22"/>
        </w:rPr>
        <w:t xml:space="preserve"> – vzdelávacích zariadeniach a na čiastočnú úhradu nákladov a podmienky úhrady v školských účelových zariadeniach v zriaďovateľskej pôsobnosti Mesta Nitry v znení dodatku č. 1, 2, 3, 4, 5,  6, 7, 8 a</w:t>
      </w:r>
      <w:r>
        <w:rPr>
          <w:bCs/>
          <w:sz w:val="22"/>
          <w:szCs w:val="22"/>
        </w:rPr>
        <w:t> </w:t>
      </w:r>
      <w:r w:rsidRPr="00B55982">
        <w:rPr>
          <w:bCs/>
          <w:sz w:val="22"/>
          <w:szCs w:val="22"/>
        </w:rPr>
        <w:t>dodatku č.9.</w:t>
      </w:r>
    </w:p>
    <w:p w:rsidR="007D0779" w:rsidRDefault="007D0779" w:rsidP="007D0779">
      <w:pPr>
        <w:ind w:right="-144"/>
        <w:jc w:val="both"/>
        <w:rPr>
          <w:sz w:val="22"/>
          <w:szCs w:val="22"/>
        </w:rPr>
      </w:pPr>
    </w:p>
    <w:p w:rsidR="007D0779" w:rsidRPr="00B72110" w:rsidRDefault="007D0779" w:rsidP="007D0779">
      <w:pPr>
        <w:pStyle w:val="Bezriadkovania"/>
        <w:jc w:val="both"/>
        <w:rPr>
          <w:rFonts w:ascii="Times New Roman" w:hAnsi="Times New Roman"/>
        </w:rPr>
      </w:pPr>
      <w:r w:rsidRPr="00B72110">
        <w:rPr>
          <w:rFonts w:ascii="Times New Roman" w:hAnsi="Times New Roman"/>
        </w:rPr>
        <w:t>3. Dodatok č. 1 k </w:t>
      </w:r>
      <w:r w:rsidRPr="00B72110">
        <w:rPr>
          <w:rFonts w:ascii="Times New Roman" w:hAnsi="Times New Roman"/>
          <w:bCs/>
        </w:rPr>
        <w:t xml:space="preserve">Všeobecne záväznému  nariadeniu Mesta Nitry č. 8/2019 o výške príspevku na čiastočnú úhradu výdavkov a nákladov v školách, v školských </w:t>
      </w:r>
      <w:proofErr w:type="spellStart"/>
      <w:r w:rsidRPr="00B72110">
        <w:rPr>
          <w:rFonts w:ascii="Times New Roman" w:hAnsi="Times New Roman"/>
          <w:bCs/>
        </w:rPr>
        <w:t>výchovno</w:t>
      </w:r>
      <w:proofErr w:type="spellEnd"/>
      <w:r w:rsidRPr="00B72110">
        <w:rPr>
          <w:rFonts w:ascii="Times New Roman" w:hAnsi="Times New Roman"/>
          <w:bCs/>
        </w:rPr>
        <w:t xml:space="preserve"> – vzdelávacích zariadeniach a na čiastočnú úhradu nákladov a podmienky úhrady v školských účelových zariadeniach v zriaďovateľskej pôsobnosti Mesta Nitry</w:t>
      </w:r>
      <w:r w:rsidRPr="00B72110">
        <w:rPr>
          <w:rFonts w:ascii="Times New Roman" w:hAnsi="Times New Roman"/>
        </w:rPr>
        <w:t xml:space="preserve"> bol schválený na zasadnutí Mestského zastupiteľstva v Nitre </w:t>
      </w:r>
      <w:r>
        <w:rPr>
          <w:rFonts w:ascii="Times New Roman" w:hAnsi="Times New Roman"/>
        </w:rPr>
        <w:t>dňa 05.09.2019 Uznesením č. 265/2019</w:t>
      </w:r>
      <w:r w:rsidRPr="00B72110">
        <w:rPr>
          <w:rFonts w:ascii="Times New Roman" w:hAnsi="Times New Roman"/>
        </w:rPr>
        <w:t>-MZ a nadobudol účinnosť 15-tym dňom po jeho vyvesení na úradnej tabu</w:t>
      </w:r>
      <w:r>
        <w:rPr>
          <w:rFonts w:ascii="Times New Roman" w:hAnsi="Times New Roman"/>
        </w:rPr>
        <w:t>li mesta Nitry, t. j. 27</w:t>
      </w:r>
      <w:r w:rsidRPr="009869DF">
        <w:rPr>
          <w:rFonts w:ascii="Times New Roman" w:hAnsi="Times New Roman"/>
        </w:rPr>
        <w:t>.09.</w:t>
      </w:r>
      <w:r>
        <w:rPr>
          <w:rFonts w:ascii="Times New Roman" w:hAnsi="Times New Roman"/>
        </w:rPr>
        <w:t>2019</w:t>
      </w:r>
      <w:r w:rsidRPr="00B72110">
        <w:rPr>
          <w:rFonts w:ascii="Times New Roman" w:hAnsi="Times New Roman"/>
        </w:rPr>
        <w:t>.</w:t>
      </w:r>
    </w:p>
    <w:p w:rsidR="007D0779" w:rsidRPr="00B1090E" w:rsidRDefault="007D0779" w:rsidP="007D0779">
      <w:pPr>
        <w:ind w:right="-144"/>
        <w:jc w:val="both"/>
        <w:rPr>
          <w:sz w:val="22"/>
          <w:szCs w:val="22"/>
        </w:rPr>
      </w:pPr>
    </w:p>
    <w:p w:rsidR="007D0779" w:rsidRPr="00B1090E" w:rsidRDefault="007D0779" w:rsidP="007D0779">
      <w:pPr>
        <w:pStyle w:val="Bezriadkovania"/>
        <w:jc w:val="both"/>
        <w:rPr>
          <w:rFonts w:ascii="Times New Roman" w:hAnsi="Times New Roman"/>
        </w:rPr>
      </w:pPr>
      <w:r w:rsidRPr="00B1090E">
        <w:rPr>
          <w:rFonts w:ascii="Times New Roman" w:hAnsi="Times New Roman"/>
        </w:rPr>
        <w:t xml:space="preserve">4. Dodatok č. </w:t>
      </w:r>
      <w:r w:rsidRPr="00B1090E">
        <w:rPr>
          <w:rFonts w:ascii="Times New Roman" w:hAnsi="Times New Roman"/>
          <w:color w:val="000000"/>
        </w:rPr>
        <w:t xml:space="preserve">2 k Všeobecne záväznému nariadeniu Mesta Nitry č. 8/2019 </w:t>
      </w:r>
      <w:r w:rsidRPr="00B1090E">
        <w:rPr>
          <w:rFonts w:ascii="Times New Roman" w:hAnsi="Times New Roman"/>
          <w:bCs/>
        </w:rPr>
        <w:t xml:space="preserve">o výške príspevku na čiastočnú úhradu výdavkov a nákladov v školách, v školských </w:t>
      </w:r>
      <w:proofErr w:type="spellStart"/>
      <w:r w:rsidRPr="00B1090E">
        <w:rPr>
          <w:rFonts w:ascii="Times New Roman" w:hAnsi="Times New Roman"/>
          <w:bCs/>
        </w:rPr>
        <w:t>výchovno</w:t>
      </w:r>
      <w:proofErr w:type="spellEnd"/>
      <w:r w:rsidRPr="00B1090E">
        <w:rPr>
          <w:rFonts w:ascii="Times New Roman" w:hAnsi="Times New Roman"/>
          <w:bCs/>
        </w:rPr>
        <w:t xml:space="preserve"> – vzdelávacích zariadeniach a na čiastočnú úhradu nákladov a podmienky úhrady v školských účelových zariadeniach v zriaďovateľskej pôsobnosti Mesta Nitry </w:t>
      </w:r>
      <w:r w:rsidRPr="00B1090E">
        <w:rPr>
          <w:rFonts w:ascii="Times New Roman" w:hAnsi="Times New Roman"/>
        </w:rPr>
        <w:t xml:space="preserve">bol schválený na zasadnutí Mestského zastupiteľstva v Nitre dňa 29.06.2020 Uznesením č. 153/2020-MZ a nadobudol účinnosť 15-tym dňom po jeho vyvesení na úradnej tabuli mesta Nitry, t. j. </w:t>
      </w:r>
      <w:r w:rsidRPr="008E61A7">
        <w:rPr>
          <w:rFonts w:ascii="Times New Roman" w:hAnsi="Times New Roman"/>
        </w:rPr>
        <w:t>18.</w:t>
      </w:r>
      <w:r w:rsidRPr="00B1090E">
        <w:rPr>
          <w:rFonts w:ascii="Times New Roman" w:hAnsi="Times New Roman"/>
        </w:rPr>
        <w:t>07.2020.</w:t>
      </w:r>
    </w:p>
    <w:p w:rsidR="007D0779" w:rsidRPr="00B1090E" w:rsidRDefault="007D0779" w:rsidP="007D0779">
      <w:pPr>
        <w:jc w:val="both"/>
        <w:rPr>
          <w:bCs/>
          <w:sz w:val="22"/>
          <w:szCs w:val="22"/>
        </w:rPr>
      </w:pPr>
    </w:p>
    <w:p w:rsidR="007D0779" w:rsidRPr="003C32B1" w:rsidRDefault="007D0779" w:rsidP="007D0779">
      <w:pPr>
        <w:pStyle w:val="Nadpis2"/>
        <w:spacing w:before="0"/>
        <w:jc w:val="both"/>
        <w:rPr>
          <w:rFonts w:ascii="Times New Roman" w:hAnsi="Times New Roman"/>
          <w:color w:val="auto"/>
          <w:sz w:val="22"/>
          <w:szCs w:val="22"/>
        </w:rPr>
      </w:pPr>
      <w:r w:rsidRPr="003C32B1">
        <w:rPr>
          <w:rFonts w:ascii="Times New Roman" w:hAnsi="Times New Roman"/>
          <w:color w:val="auto"/>
          <w:sz w:val="22"/>
          <w:szCs w:val="22"/>
        </w:rPr>
        <w:t xml:space="preserve">5. Dodatok č. 3 k Všeobecne záväznému nariadeniu Mesta Nitry č. 8/2019 </w:t>
      </w:r>
      <w:r w:rsidRPr="003C32B1">
        <w:rPr>
          <w:rFonts w:ascii="Times New Roman" w:hAnsi="Times New Roman"/>
          <w:bCs/>
          <w:color w:val="auto"/>
          <w:sz w:val="22"/>
          <w:szCs w:val="22"/>
        </w:rPr>
        <w:t xml:space="preserve">o výške príspevku na čiastočnú úhradu výdavkov a nákladov v školách, v školských </w:t>
      </w:r>
      <w:proofErr w:type="spellStart"/>
      <w:r w:rsidRPr="003C32B1">
        <w:rPr>
          <w:rFonts w:ascii="Times New Roman" w:hAnsi="Times New Roman"/>
          <w:bCs/>
          <w:color w:val="auto"/>
          <w:sz w:val="22"/>
          <w:szCs w:val="22"/>
        </w:rPr>
        <w:t>výchovno</w:t>
      </w:r>
      <w:proofErr w:type="spellEnd"/>
      <w:r w:rsidRPr="003C32B1">
        <w:rPr>
          <w:rFonts w:ascii="Times New Roman" w:hAnsi="Times New Roman"/>
          <w:bCs/>
          <w:color w:val="auto"/>
          <w:sz w:val="22"/>
          <w:szCs w:val="22"/>
        </w:rPr>
        <w:t xml:space="preserve"> – vzdelávacích zariadeniach a na čiastočnú úhradu nákladov a podmienky úhrady v školských účelových zariadeniach v zriaďovateľskej pôsobnosti Mesta Nitry </w:t>
      </w:r>
      <w:r w:rsidRPr="003C32B1">
        <w:rPr>
          <w:rFonts w:ascii="Times New Roman" w:hAnsi="Times New Roman"/>
          <w:color w:val="auto"/>
          <w:sz w:val="22"/>
          <w:szCs w:val="22"/>
        </w:rPr>
        <w:t xml:space="preserve">bol schválený na zasadnutí Mestského zastupiteľstva v Nitre dňa 12.11.2020 Uznesením č. 267/2020-MZ a nadobudol účinnosť 15-tym dňom po jeho vyvesení na úradnej tabuli mesta Nitry, t. j. 10.12.2020 okrem § 2 Školy,  bod 2. Materské školy </w:t>
      </w:r>
      <w:r>
        <w:rPr>
          <w:rFonts w:ascii="Times New Roman" w:hAnsi="Times New Roman"/>
          <w:color w:val="auto"/>
          <w:sz w:val="22"/>
          <w:szCs w:val="22"/>
        </w:rPr>
        <w:t>bodu 2.1. , ktorý nadobudol</w:t>
      </w:r>
      <w:r w:rsidRPr="003C32B1">
        <w:rPr>
          <w:rFonts w:ascii="Times New Roman" w:hAnsi="Times New Roman"/>
          <w:color w:val="auto"/>
          <w:sz w:val="22"/>
          <w:szCs w:val="22"/>
        </w:rPr>
        <w:t xml:space="preserve"> účinnosť dňom 01.01.2021.</w:t>
      </w:r>
    </w:p>
    <w:p w:rsidR="007D0779" w:rsidRDefault="007D0779" w:rsidP="007D0779">
      <w:pPr>
        <w:pStyle w:val="Bezriadkovania"/>
        <w:jc w:val="both"/>
        <w:rPr>
          <w:rFonts w:ascii="Times New Roman" w:hAnsi="Times New Roman"/>
        </w:rPr>
      </w:pPr>
    </w:p>
    <w:p w:rsidR="007D0779" w:rsidRDefault="007D0779" w:rsidP="007D0779">
      <w:pPr>
        <w:jc w:val="both"/>
        <w:rPr>
          <w:sz w:val="22"/>
          <w:szCs w:val="22"/>
        </w:rPr>
      </w:pPr>
    </w:p>
    <w:p w:rsidR="007D0779" w:rsidRPr="00237CE8" w:rsidRDefault="007D0779" w:rsidP="007D0779">
      <w:pPr>
        <w:jc w:val="both"/>
        <w:rPr>
          <w:sz w:val="22"/>
          <w:szCs w:val="22"/>
        </w:rPr>
      </w:pPr>
      <w:r>
        <w:t xml:space="preserve">  </w:t>
      </w:r>
      <w:r>
        <w:tab/>
      </w:r>
      <w:r w:rsidRPr="00237CE8">
        <w:rPr>
          <w:sz w:val="22"/>
          <w:szCs w:val="22"/>
        </w:rPr>
        <w:t xml:space="preserve">Marek </w:t>
      </w:r>
      <w:proofErr w:type="spellStart"/>
      <w:r w:rsidRPr="00237CE8">
        <w:rPr>
          <w:sz w:val="22"/>
          <w:szCs w:val="22"/>
        </w:rPr>
        <w:t>Hattas</w:t>
      </w:r>
      <w:proofErr w:type="spellEnd"/>
      <w:r w:rsidRPr="00237CE8">
        <w:rPr>
          <w:sz w:val="22"/>
          <w:szCs w:val="22"/>
        </w:rPr>
        <w:t xml:space="preserve">, v. r.       </w:t>
      </w:r>
      <w:r w:rsidRPr="00237CE8">
        <w:rPr>
          <w:sz w:val="22"/>
          <w:szCs w:val="22"/>
        </w:rPr>
        <w:tab/>
      </w:r>
      <w:r w:rsidRPr="00237CE8">
        <w:rPr>
          <w:sz w:val="22"/>
          <w:szCs w:val="22"/>
        </w:rPr>
        <w:tab/>
      </w:r>
      <w:r w:rsidRPr="00237CE8">
        <w:rPr>
          <w:sz w:val="22"/>
          <w:szCs w:val="22"/>
        </w:rPr>
        <w:tab/>
      </w:r>
      <w:r w:rsidRPr="00237CE8">
        <w:rPr>
          <w:sz w:val="22"/>
          <w:szCs w:val="22"/>
        </w:rPr>
        <w:tab/>
        <w:t xml:space="preserve">         </w:t>
      </w:r>
      <w:r>
        <w:rPr>
          <w:sz w:val="22"/>
          <w:szCs w:val="22"/>
        </w:rPr>
        <w:t xml:space="preserve">      </w:t>
      </w:r>
      <w:r w:rsidRPr="00237CE8">
        <w:rPr>
          <w:sz w:val="22"/>
          <w:szCs w:val="22"/>
        </w:rPr>
        <w:t xml:space="preserve">Ján </w:t>
      </w:r>
      <w:proofErr w:type="spellStart"/>
      <w:r w:rsidRPr="00237CE8">
        <w:rPr>
          <w:sz w:val="22"/>
          <w:szCs w:val="22"/>
        </w:rPr>
        <w:t>Odzgan</w:t>
      </w:r>
      <w:proofErr w:type="spellEnd"/>
      <w:r w:rsidRPr="00237CE8">
        <w:rPr>
          <w:sz w:val="22"/>
          <w:szCs w:val="22"/>
        </w:rPr>
        <w:t xml:space="preserve">, v. r.  </w:t>
      </w:r>
    </w:p>
    <w:p w:rsidR="007D0779" w:rsidRPr="00237CE8" w:rsidRDefault="007D0779" w:rsidP="007D0779">
      <w:pPr>
        <w:jc w:val="both"/>
        <w:rPr>
          <w:sz w:val="22"/>
          <w:szCs w:val="22"/>
        </w:rPr>
      </w:pPr>
      <w:r w:rsidRPr="00237CE8">
        <w:rPr>
          <w:sz w:val="22"/>
          <w:szCs w:val="22"/>
        </w:rPr>
        <w:t xml:space="preserve">         </w:t>
      </w:r>
      <w:r>
        <w:rPr>
          <w:sz w:val="22"/>
          <w:szCs w:val="22"/>
        </w:rPr>
        <w:t xml:space="preserve"> </w:t>
      </w:r>
      <w:r w:rsidRPr="00237CE8">
        <w:rPr>
          <w:sz w:val="22"/>
          <w:szCs w:val="22"/>
        </w:rPr>
        <w:t xml:space="preserve">primátor mesta Nitry      </w:t>
      </w:r>
      <w:r w:rsidRPr="00237CE8">
        <w:rPr>
          <w:sz w:val="22"/>
          <w:szCs w:val="22"/>
        </w:rPr>
        <w:tab/>
      </w:r>
      <w:r w:rsidRPr="00237CE8">
        <w:rPr>
          <w:sz w:val="22"/>
          <w:szCs w:val="22"/>
        </w:rPr>
        <w:tab/>
        <w:t xml:space="preserve">           </w:t>
      </w:r>
      <w:r>
        <w:rPr>
          <w:sz w:val="22"/>
          <w:szCs w:val="22"/>
        </w:rPr>
        <w:tab/>
      </w:r>
      <w:r>
        <w:rPr>
          <w:sz w:val="22"/>
          <w:szCs w:val="22"/>
        </w:rPr>
        <w:tab/>
      </w:r>
      <w:r w:rsidRPr="00237CE8">
        <w:rPr>
          <w:sz w:val="22"/>
          <w:szCs w:val="22"/>
        </w:rPr>
        <w:t xml:space="preserve">  prednosta Mestského úradu v Nitre</w:t>
      </w:r>
    </w:p>
    <w:p w:rsidR="00F44000" w:rsidRDefault="00F44000"/>
    <w:sectPr w:rsidR="00F44000" w:rsidSect="0003579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A5" w:rsidRDefault="009573A5" w:rsidP="007D0779">
      <w:r>
        <w:separator/>
      </w:r>
    </w:p>
  </w:endnote>
  <w:endnote w:type="continuationSeparator" w:id="0">
    <w:p w:rsidR="009573A5" w:rsidRDefault="009573A5" w:rsidP="007D0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BoldItalicMT">
    <w:charset w:val="00"/>
    <w:family w:val="script"/>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A5" w:rsidRDefault="009573A5" w:rsidP="007D0779">
      <w:r>
        <w:separator/>
      </w:r>
    </w:p>
  </w:footnote>
  <w:footnote w:type="continuationSeparator" w:id="0">
    <w:p w:rsidR="009573A5" w:rsidRDefault="009573A5" w:rsidP="007D0779">
      <w:r>
        <w:continuationSeparator/>
      </w:r>
    </w:p>
  </w:footnote>
  <w:footnote w:id="1">
    <w:p w:rsidR="007D0779" w:rsidRPr="00D7387F" w:rsidRDefault="007D0779" w:rsidP="007D0779">
      <w:pPr>
        <w:pStyle w:val="Textpoznmkypodiarou"/>
        <w:jc w:val="both"/>
        <w:rPr>
          <w:rFonts w:ascii="Times New Roman" w:hAnsi="Times New Roman"/>
          <w:lang w:val="sk-SK"/>
        </w:rPr>
      </w:pPr>
      <w:r w:rsidRPr="00D7387F">
        <w:rPr>
          <w:rStyle w:val="Odkaznapoznmkupodiarou"/>
          <w:rFonts w:ascii="Times New Roman" w:hAnsi="Times New Roman"/>
        </w:rPr>
        <w:footnoteRef/>
      </w:r>
      <w:r w:rsidRPr="00D7387F">
        <w:rPr>
          <w:rFonts w:ascii="Times New Roman" w:hAnsi="Times New Roman"/>
        </w:rPr>
        <w:t xml:space="preserve"> </w:t>
      </w:r>
      <w:r w:rsidRPr="00D7387F">
        <w:rPr>
          <w:rFonts w:ascii="Times New Roman" w:hAnsi="Times New Roman"/>
          <w:lang w:val="sk-SK"/>
        </w:rPr>
        <w:t>§ 28 ods. 6, ods. 7 zákona č. 245/2008 Z. z. o výchove a vzdelávaní (školský zákon)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043"/>
    <w:multiLevelType w:val="hybridMultilevel"/>
    <w:tmpl w:val="7870F200"/>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0779"/>
    <w:rsid w:val="007D0779"/>
    <w:rsid w:val="009573A5"/>
    <w:rsid w:val="00F440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077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7D0779"/>
    <w:pPr>
      <w:keepNext/>
      <w:keepLines/>
      <w:spacing w:before="40"/>
      <w:outlineLvl w:val="1"/>
    </w:pPr>
    <w:rPr>
      <w:rFonts w:ascii="Cambria" w:hAnsi="Cambria"/>
      <w:color w:val="365F91"/>
      <w:sz w:val="26"/>
      <w:szCs w:val="26"/>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7D0779"/>
    <w:rPr>
      <w:rFonts w:ascii="Cambria" w:eastAsia="Times New Roman" w:hAnsi="Cambria" w:cs="Times New Roman"/>
      <w:color w:val="365F91"/>
      <w:sz w:val="26"/>
      <w:szCs w:val="26"/>
      <w:lang/>
    </w:rPr>
  </w:style>
  <w:style w:type="paragraph" w:customStyle="1" w:styleId="Standard">
    <w:name w:val="Standard"/>
    <w:rsid w:val="007D077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bidi="sk-SK"/>
    </w:rPr>
  </w:style>
  <w:style w:type="paragraph" w:customStyle="1" w:styleId="TableParagraph">
    <w:name w:val="Table Paragraph"/>
    <w:basedOn w:val="Normlny"/>
    <w:uiPriority w:val="1"/>
    <w:qFormat/>
    <w:rsid w:val="007D0779"/>
    <w:pPr>
      <w:widowControl w:val="0"/>
      <w:autoSpaceDE w:val="0"/>
      <w:autoSpaceDN w:val="0"/>
      <w:spacing w:line="234" w:lineRule="exact"/>
      <w:ind w:left="110"/>
    </w:pPr>
    <w:rPr>
      <w:sz w:val="22"/>
      <w:szCs w:val="22"/>
      <w:lang w:val="en-US" w:eastAsia="en-US"/>
    </w:rPr>
  </w:style>
  <w:style w:type="paragraph" w:styleId="Bezriadkovania">
    <w:name w:val="No Spacing"/>
    <w:uiPriority w:val="1"/>
    <w:qFormat/>
    <w:rsid w:val="007D0779"/>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semiHidden/>
    <w:unhideWhenUsed/>
    <w:rsid w:val="007D0779"/>
    <w:rPr>
      <w:rFonts w:ascii="Calibri" w:eastAsia="Calibri" w:hAnsi="Calibri"/>
      <w:sz w:val="20"/>
      <w:szCs w:val="20"/>
      <w:lang w:val="en-US" w:eastAsia="en-US"/>
    </w:rPr>
  </w:style>
  <w:style w:type="character" w:customStyle="1" w:styleId="TextpoznmkypodiarouChar">
    <w:name w:val="Text poznámky pod čiarou Char"/>
    <w:basedOn w:val="Predvolenpsmoodseku"/>
    <w:link w:val="Textpoznmkypodiarou"/>
    <w:uiPriority w:val="99"/>
    <w:semiHidden/>
    <w:rsid w:val="007D0779"/>
    <w:rPr>
      <w:rFonts w:ascii="Calibri" w:eastAsia="Calibri" w:hAnsi="Calibri" w:cs="Times New Roman"/>
      <w:sz w:val="20"/>
      <w:szCs w:val="20"/>
      <w:lang w:val="en-US"/>
    </w:rPr>
  </w:style>
  <w:style w:type="character" w:styleId="Odkaznapoznmkupodiarou">
    <w:name w:val="footnote reference"/>
    <w:uiPriority w:val="99"/>
    <w:semiHidden/>
    <w:unhideWhenUsed/>
    <w:rsid w:val="007D07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3008</Words>
  <Characters>17146</Characters>
  <Application>Microsoft Office Word</Application>
  <DocSecurity>0</DocSecurity>
  <Lines>142</Lines>
  <Paragraphs>40</Paragraphs>
  <ScaleCrop>false</ScaleCrop>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dc:creator>
  <cp:lastModifiedBy>hanka</cp:lastModifiedBy>
  <cp:revision>1</cp:revision>
  <dcterms:created xsi:type="dcterms:W3CDTF">2021-01-04T17:41:00Z</dcterms:created>
  <dcterms:modified xsi:type="dcterms:W3CDTF">2021-01-04T17:43:00Z</dcterms:modified>
</cp:coreProperties>
</file>